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 w:hint="cs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091208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m.doustan</w:t>
            </w:r>
            <w:r w:rsidR="003B4B67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3891" w:type="dxa"/>
          </w:tcPr>
          <w:p w:rsidR="00526646" w:rsidRPr="00C13FF9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محمدرضا دوستان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حرکتی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09120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91208"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</w:rPr>
              <w:t xml:space="preserve"> </w:t>
            </w:r>
            <w:r w:rsidR="00091208" w:rsidRPr="00091208">
              <w:rPr>
                <w:rFonts w:cs="B Lotus"/>
                <w:b/>
                <w:bCs/>
                <w:spacing w:val="-20"/>
                <w:sz w:val="32"/>
                <w:szCs w:val="32"/>
                <w:rtl/>
              </w:rPr>
              <w:t>آشنائي با كامپيوتر و كاربرد نرم افزارها در تربيت بدني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2068A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2068A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کاربرد رایانه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جز</w:t>
            </w:r>
            <w:r w:rsidR="002068A8">
              <w:rPr>
                <w:rFonts w:cs="Sakkal Majalla" w:hint="cs"/>
                <w:spacing w:val="-20"/>
                <w:sz w:val="32"/>
                <w:szCs w:val="32"/>
                <w:rtl/>
                <w:lang w:bidi="fa-IR"/>
              </w:rPr>
              <w:t>ء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دروس </w:t>
            </w:r>
            <w:r w:rsidR="002068A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جبرانی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B78ED" w:rsidRPr="000B78ED" w:rsidRDefault="00091208" w:rsidP="000B78ED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9120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بهبود درک دانشجویان کارشناسی ارشد از کاربرد رایانه </w:t>
            </w:r>
            <w:r w:rsidR="000B78E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="000B78ED"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0B78ED" w:rsidRPr="000B78E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 پایگاههای اطلاعات علمی اینترنت</w:t>
            </w:r>
          </w:p>
          <w:p w:rsidR="00B439F5" w:rsidRPr="00091208" w:rsidRDefault="00091208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9120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 مطالعه و پژوهش در مدیریت ورزشی و نیز نحوه استفاده از آنها در طول دوره تحصیل و جهت استفاده در پایان نامه 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کلی با کاربرد رایانه در مدیریت ورزشی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مدیریت فایل</w:t>
            </w:r>
            <w:r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ها در کامپیوتر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آشنایی با </w:t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</w:rPr>
              <w:t>ویندوز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وورد آفیس: کار با تصاویر، جداول و فورمت</w:t>
            </w:r>
            <w:r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بندی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سکشن</w:t>
            </w:r>
            <w:r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بندی و تنظیم نهایی فایل در وورد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آموزش روش ارائه مطالب و پایان نامه</w:t>
            </w:r>
          </w:p>
          <w:p w:rsidR="000B78ED" w:rsidRDefault="00091208" w:rsidP="000B78ED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کار با پاورپوینت</w:t>
            </w:r>
          </w:p>
          <w:p w:rsidR="000B78ED" w:rsidRPr="000B78ED" w:rsidRDefault="000B78ED" w:rsidP="000B78ED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8"/>
                <w:szCs w:val="28"/>
                <w:lang w:bidi="fa-IR"/>
              </w:rPr>
            </w:pPr>
            <w:r w:rsidRPr="000B78ED">
              <w:rPr>
                <w:rFonts w:cs="B Lotus" w:hint="cs"/>
                <w:spacing w:val="-20"/>
                <w:sz w:val="28"/>
                <w:szCs w:val="28"/>
                <w:rtl/>
                <w:lang w:bidi="fa-IR"/>
              </w:rPr>
              <w:t xml:space="preserve">آشنایی با پایگاههای اطلاعاتی علمی به منظور جستجو موضوع پایان نامه 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صفحه گسترده اکسل: ورود داده</w:t>
            </w:r>
            <w:r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ها، فورمت</w:t>
            </w:r>
            <w:r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بندی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فرمول نویسی، محاسبه آماری و ترسیم نمودارها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کاربرد اس پی اس اس در مدیریت ورزشی</w:t>
            </w:r>
          </w:p>
          <w:p w:rsidR="00091208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روش</w:t>
            </w:r>
            <w:r w:rsidRPr="00091208"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های آماری در روش تحقیق و اس پی اس اس</w:t>
            </w:r>
          </w:p>
          <w:p w:rsidR="00B439F5" w:rsidRPr="00091208" w:rsidRDefault="00091208" w:rsidP="00091208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6"/>
                <w:szCs w:val="26"/>
                <w:rtl/>
                <w:lang w:bidi="fa-IR"/>
              </w:rPr>
            </w:pPr>
            <w:r w:rsidRPr="00091208">
              <w:rPr>
                <w:rFonts w:ascii="Times New Roman" w:eastAsia="Times New Roman" w:hAnsi="Times New Roman" w:cs="B Lotus" w:hint="cs"/>
                <w:b/>
                <w:bCs/>
                <w:sz w:val="26"/>
                <w:szCs w:val="26"/>
                <w:rtl/>
                <w:lang w:bidi="fa-IR"/>
              </w:rPr>
              <w:t>آشنایی با نرم افزار اندنوت و کاربرد آن</w:t>
            </w: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091208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درک حداقلی از کار با رایانه 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B439F5" w:rsidRPr="00C13FF9" w:rsidRDefault="00091208" w:rsidP="00091208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9120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استفاده از آفیس، نرم افزارهای </w:t>
            </w:r>
            <w:r w:rsidRPr="00091208">
              <w:rPr>
                <w:rFonts w:cs="B Lotus"/>
                <w:spacing w:val="-20"/>
                <w:sz w:val="32"/>
                <w:szCs w:val="32"/>
              </w:rPr>
              <w:t>SPSS</w:t>
            </w:r>
            <w:r w:rsidRPr="0009120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Pr="00091208">
              <w:rPr>
                <w:rFonts w:cs="B Lotus"/>
                <w:spacing w:val="-20"/>
                <w:sz w:val="32"/>
                <w:szCs w:val="32"/>
              </w:rPr>
              <w:t>Endnote</w:t>
            </w:r>
            <w:r w:rsidRPr="0009120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منابع اینترنتی</w:t>
            </w:r>
            <w:r w:rsidRPr="00091208"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091208" w:rsidP="0009120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آموزش عملی با رایانه نرم افزارها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91208" w:rsidRPr="00091208" w:rsidRDefault="00091208" w:rsidP="0009120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  <w:r w:rsidRPr="00091208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 دانشجویان انتظار می رود در کلاس شرکت فعال داشته باشند و تکالیف کلاسی و تکالیف خارج از کلاس را به خوبی و دقت انجام دهند. همچنین انتظار می رود دانشجویان با آفیس و نرم</w:t>
            </w:r>
            <w:r w:rsidRPr="00091208"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91208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افزارهای مورد نظر را به</w:t>
            </w:r>
            <w:r w:rsidRPr="00091208"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091208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طور کامل بیاموزند .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09120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آزمون عملی </w:t>
            </w: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91208" w:rsidRPr="00091208" w:rsidRDefault="00091208" w:rsidP="0009120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9120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استفاده از آفیس، نرم افزارهای </w:t>
            </w:r>
            <w:r w:rsidRPr="00091208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09120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Pr="00091208">
              <w:rPr>
                <w:rFonts w:cs="B Lotus"/>
                <w:spacing w:val="-20"/>
                <w:sz w:val="32"/>
                <w:szCs w:val="32"/>
                <w:lang w:bidi="fa-IR"/>
              </w:rPr>
              <w:t>Endnote</w:t>
            </w:r>
            <w:r w:rsidRPr="0009120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منابع اینترنتی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lastRenderedPageBreak/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176F8D" w:rsidP="00176F8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اهمیت کاربرد رایانه در علوم ورزشی </w:t>
            </w:r>
          </w:p>
          <w:p w:rsidR="007B1405" w:rsidRPr="00C13FF9" w:rsidRDefault="00091208" w:rsidP="00176F8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9120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 کلی با کاربرد رایانه در مدیریت ورزشی</w:t>
            </w:r>
            <w:r w:rsidRPr="0009120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C13FF9" w:rsidRDefault="00091208" w:rsidP="00176F8D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انواع نرم افزارها و شیوه استفاده از آنها</w:t>
            </w:r>
            <w:r w:rsidR="00176F8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 خلاقیت در طراحی ساخت نرم افزار در علوم ورزشی</w:t>
            </w:r>
          </w:p>
          <w:p w:rsidR="00095597" w:rsidRPr="00095597" w:rsidRDefault="00095597" w:rsidP="00095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9559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آشنایی</w:t>
            </w:r>
            <w:r w:rsidR="00ED4A7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کلی</w:t>
            </w:r>
            <w:r w:rsidRPr="0009559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Pr="0009559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ویندوز</w:t>
            </w:r>
            <w:r w:rsidRPr="00095597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FF2358" w:rsidRDefault="00091208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مدیریت فایل</w:t>
            </w:r>
            <w:r w:rsidRPr="00FF2358">
              <w:rPr>
                <w:rFonts w:ascii="Times New Roman" w:eastAsia="Times New Roman" w:hAnsi="Times New Roman" w:cs="B Lotus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ها در کامپیوتر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091208" w:rsidRPr="00FF2358" w:rsidRDefault="00091208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انتقال داده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</w:t>
            </w:r>
          </w:p>
          <w:p w:rsidR="00091208" w:rsidRPr="00FF2358" w:rsidRDefault="00091208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جایگزاری فایل ها</w:t>
            </w:r>
          </w:p>
          <w:p w:rsidR="00091208" w:rsidRPr="00FF2358" w:rsidRDefault="000B78ED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جستجو و م</w:t>
            </w:r>
            <w:r w:rsidR="00091208"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خفی کردن داده ها</w:t>
            </w:r>
          </w:p>
          <w:p w:rsidR="00091208" w:rsidRPr="00FF2358" w:rsidRDefault="00967CF0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کامل با محیط رایانه</w:t>
            </w:r>
          </w:p>
          <w:p w:rsidR="000B78ED" w:rsidRDefault="000B78ED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کار کردن با صفحه کلید</w:t>
            </w:r>
          </w:p>
          <w:p w:rsidR="000B78ED" w:rsidRPr="00C13FF9" w:rsidRDefault="000B78ED" w:rsidP="00826279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شیوه درست تایپ کردن</w:t>
            </w:r>
            <w:r w:rsidR="00095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ذکر نکات ویرایشی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مقالات و کتب و پایان نامه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محیط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word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کاربرد آیکون های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Home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مرتبط با موضوع پایان نامه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font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Home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paragraph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Home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editing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Home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clipboard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Home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table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pages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header &amp; footer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symbols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FF2358" w:rsidRDefault="00967CF0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کار با تصاویر، جداول و فورمت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بندی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67CF0" w:rsidRPr="00C13FF9" w:rsidRDefault="00967CF0" w:rsidP="00967CF0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نرم افزارهای ساخت و انتقال تصاویر</w:t>
            </w:r>
            <w:r w:rsid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از جمله </w:t>
            </w:r>
            <w:r w:rsidR="000B78ED">
              <w:rPr>
                <w:rFonts w:cs="B Lotus"/>
                <w:spacing w:val="-20"/>
                <w:sz w:val="32"/>
                <w:szCs w:val="32"/>
                <w:lang w:bidi="fa-IR"/>
              </w:rPr>
              <w:t>Paint</w:t>
            </w:r>
          </w:p>
          <w:p w:rsidR="000B78ED" w:rsidRPr="00C13FF9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محیط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word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کاربرد آیکون های </w:t>
            </w:r>
            <w:r>
              <w:rPr>
                <w:rFonts w:cs="Times New Roman"/>
                <w:spacing w:val="-20"/>
                <w:sz w:val="32"/>
                <w:szCs w:val="32"/>
                <w:lang w:bidi="fa-IR"/>
              </w:rPr>
              <w:t>Page Layout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References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Design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layout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موضوع پایان نامه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page setup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Times New Roman"/>
                <w:spacing w:val="-20"/>
                <w:sz w:val="32"/>
                <w:szCs w:val="32"/>
                <w:lang w:bidi="fa-IR"/>
              </w:rPr>
              <w:t>Page Layout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footnotes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References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table styles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Design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draw borders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Design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row &amp; columns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layout</w:t>
            </w:r>
          </w:p>
          <w:p w:rsidR="000B78ED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alignment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layout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0B78ED" w:rsidRDefault="00967CF0" w:rsidP="000B78ED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آشنایی با سکشن</w:t>
            </w:r>
            <w:r w:rsidRPr="000B78ED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0B78ED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بندی و تنظیم نهایی فایل در وورد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67CF0" w:rsidRPr="000B78ED" w:rsidRDefault="00967CF0" w:rsidP="000B78ED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موارد استفاده در بخش های وورد و نحوه استفاده عملی از آن</w:t>
            </w:r>
          </w:p>
          <w:p w:rsidR="000B78ED" w:rsidRPr="000B78ED" w:rsidRDefault="000B78ED" w:rsidP="000B78ED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با نحوه ایجاد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section</w:t>
            </w: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و فهرست نویسی در محیط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word</w:t>
            </w: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0B78ED" w:rsidRPr="000B78ED" w:rsidRDefault="000B78ED" w:rsidP="000B78ED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table of content</w:t>
            </w: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references</w:t>
            </w: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برای فهرست نویسی</w:t>
            </w:r>
          </w:p>
          <w:p w:rsidR="000B78ED" w:rsidRPr="000B78ED" w:rsidRDefault="000B78ED" w:rsidP="000B78ED">
            <w:pPr>
              <w:bidi/>
              <w:spacing w:after="0" w:line="240" w:lineRule="auto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page setup</w:t>
            </w: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مرتبط با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page layout</w:t>
            </w:r>
            <w:r w:rsidRPr="000B78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برای ایجاد 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section</w:t>
            </w:r>
            <w:r w:rsidRPr="000B78ED"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0B78ED" w:rsidRPr="00967CF0" w:rsidRDefault="000B78ED" w:rsidP="000B78E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95597" w:rsidRPr="00C13FF9" w:rsidRDefault="00095597" w:rsidP="00095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967CF0" w:rsidRPr="00C13FF9" w:rsidRDefault="00967CF0" w:rsidP="00967CF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967CF0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z w:val="32"/>
                <w:szCs w:val="32"/>
                <w:rtl/>
                <w:lang w:bidi="fa-IR"/>
              </w:rPr>
              <w:t>ادامه آشنایی با سکشن</w:t>
            </w:r>
            <w:r w:rsidRPr="00FF2358">
              <w:rPr>
                <w:rFonts w:cs="B Lotus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cs="B Lotus" w:hint="cs"/>
                <w:sz w:val="32"/>
                <w:szCs w:val="32"/>
                <w:rtl/>
                <w:lang w:bidi="fa-IR"/>
              </w:rPr>
              <w:t>بندی و تنظیم نهایی فایل در وورد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67CF0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موارد استفاده در بخش های وورد و نحوه استفاده عملی از آن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چگونگی استفاده از نحوه کامنت گذاری و بکارگیری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changes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track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محیط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word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قسمت های مختلف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comments 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مرتبط با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Review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برای ارائه پیشنهاد و نظر روی متن 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قسمت های مختلف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tracking 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changes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مرتبط با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Review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برای ویرایش متن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B78ED" w:rsidRPr="000B78ED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نحوه فرمول نویسی و جزئیات ترسیم انواع نمودار در محیط اکسل مرتبط با موضوع پایان نامه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=</w:t>
            </w:r>
          </w:p>
          <w:p w:rsidR="000B78ED" w:rsidRPr="000B78ED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0B78ED">
              <w:rPr>
                <w:rFonts w:cs="B Lotus"/>
                <w:spacing w:val="-20"/>
                <w:sz w:val="32"/>
                <w:szCs w:val="32"/>
                <w:lang w:bidi="fa-IR"/>
              </w:rPr>
              <w:t>charts</w:t>
            </w: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نوار </w:t>
            </w:r>
            <w:r w:rsidRPr="000B78ED"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ترسیم انواع نمودار</w:t>
            </w:r>
          </w:p>
          <w:p w:rsidR="000B78ED" w:rsidRPr="000B78ED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0B78ED">
              <w:rPr>
                <w:rFonts w:cs="B Lotus"/>
                <w:spacing w:val="-20"/>
                <w:sz w:val="32"/>
                <w:szCs w:val="32"/>
                <w:lang w:bidi="fa-IR"/>
              </w:rPr>
              <w:t>analysis</w:t>
            </w: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0B78ED">
              <w:rPr>
                <w:rFonts w:cs="B Lotus"/>
                <w:spacing w:val="-20"/>
                <w:sz w:val="32"/>
                <w:szCs w:val="32"/>
                <w:lang w:bidi="fa-IR"/>
              </w:rPr>
              <w:t>layout</w:t>
            </w: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جهت ترسیم انحراف معیار روی نمودار</w:t>
            </w:r>
          </w:p>
          <w:p w:rsidR="000B78ED" w:rsidRPr="000B78ED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0B78ED">
              <w:rPr>
                <w:rFonts w:cs="B Lotus"/>
                <w:spacing w:val="-20"/>
                <w:sz w:val="32"/>
                <w:szCs w:val="32"/>
                <w:lang w:bidi="fa-IR"/>
              </w:rPr>
              <w:t>text</w:t>
            </w: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0B78ED"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جهت ترسیم علامت یا نماد معنی داری روی نمودار</w:t>
            </w:r>
          </w:p>
          <w:p w:rsidR="000B78ED" w:rsidRPr="000B78ED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0B78E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نحوه فرمول نویسی در محیط اکسل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ascii="Times New Roman" w:eastAsia="Times New Roman" w:hAnsi="Times New Roman" w:cs="B Lotus" w:hint="cs"/>
                <w:sz w:val="32"/>
                <w:szCs w:val="32"/>
                <w:rtl/>
                <w:lang w:bidi="fa-IR"/>
              </w:rPr>
              <w:t>آشنایی با آموزش روش ارائه مطالب و پایان نامه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جستجوی مقالات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67CF0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استفاده از کلیدواژه ها در جستجو</w:t>
            </w:r>
          </w:p>
          <w:p w:rsidR="00967CF0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پیشرفته مقالات در سایت ها و مجلات علمی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13FF9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کار با پاورپوینت و تهیه برای ارائه مقالات و پایان نامه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بخش های مختلف محیط پاورپوینت و کاربرد بخش های مهم مرتبط با موضوع پایان نامه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Illustration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جهت استفاده از شکل و گراف های آماده برای مطلب گذاری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Media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insert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پیوندگذاری فایل و فیلم های مرتبط با ارائه تحقیق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themes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design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جهت انتخاب پس زمینه محیط پاورپوینت</w:t>
            </w:r>
          </w:p>
          <w:p w:rsidR="000B78ED" w:rsidRPr="00FF2358" w:rsidRDefault="000B78E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بخش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animation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مرتبط با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Animations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جهت افکت گذاری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صفحه گسترده اکسل: ورود داده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ها، فورمت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بندی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داخلی اعم از پورتال جامع علوم انسانی،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magiran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sid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علمی موضوعات مرتبط با پایان نامه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پایگاههای اطلاعات علمی پورتال جامع علوم انسانی برای جستجوی مقالات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magiran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مقالات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sid.ir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مقالات 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irandoc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پایان نامه های فارسی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فرمول نویسی، محاسبه آماری و ترسیم نمودارها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لاتین اعم از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google scholar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pubmed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sience direct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... برای جستجوی علمی موضوعات مرتبط با پایان نامه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google scholar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مقالات 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pubmed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مقالات 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science direct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مقالات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و نحوه استفاده از پایگاههای اطلاعات علمی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web of science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برای جستجوی مقالات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967CF0" w:rsidRPr="00967CF0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آزمون آماری تی زوجی و</w:t>
            </w:r>
            <w:r w:rsidR="0083226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آزمون آماری تی مستقل و نحوه اجرای آن در محیط </w:t>
            </w:r>
            <w:r w:rsidRPr="00967CF0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967CF0" w:rsidRPr="00967CF0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آزمون آماری تحلیل واریانس یک راهه و نحوه اجرای آن در محیط </w:t>
            </w:r>
            <w:r w:rsidRPr="00967CF0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967CF0" w:rsidRPr="00967CF0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آزمون آماری تحلیل واریانس دو راهه و نحوه اجرای آن در محیط </w:t>
            </w:r>
            <w:r w:rsidRPr="00967CF0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7B1405" w:rsidRPr="00C13FF9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آزمون آماری تحلیل واریانس با اندازه گیری مکرر و نحوه اجرای آن در محیط </w:t>
            </w:r>
            <w:r w:rsidRPr="00967CF0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967CF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با روش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softHyphen/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های آماری در روش تحقیق و اس پی اس اس</w:t>
            </w:r>
            <w:r w:rsidRPr="00FF2358"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67CF0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آزمون آماری تحلیل کوواریانس، تحلیل واریانس ترکیبی و نحوه اجرای آن در محیط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967CF0" w:rsidRPr="00FF2358" w:rsidRDefault="00967CF0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آزمون آماری همبستگی پیرسون و نحوه اجرای آن در محیط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آزمون رگرسیون ساده و نحوه اجرای آن در محیط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همراه تحلیل و تفسیر نتایج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نحوه استفاده از نرم افزار </w:t>
            </w:r>
            <w:r w:rsidRPr="00FF2358"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منظور بکارگیری روش های آماری (آنوا یک راهه و دوراهه) مرتبط با نتایج پایان نامه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آزمون تحلیل واریانس یک راهه (آنوا یک راهه) به منظور تحلیل و تفسیر نتایج مربوط به موضوع یک پایان نامه</w:t>
            </w:r>
          </w:p>
          <w:p w:rsidR="00176F8D" w:rsidRPr="00FF2358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FF235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آزمون تحلیل واریانس دو راهه (آنوا دو راهه) به منظور تحلیل و تفسیر نتایج مربوط به موضوع یک پایان نامه</w:t>
            </w:r>
          </w:p>
          <w:p w:rsidR="00967CF0" w:rsidRPr="00C13FF9" w:rsidRDefault="00967CF0" w:rsidP="00967CF0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76F8D" w:rsidRPr="00C13FF9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نحوه استفاده از نرم افزار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spss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به منظور بکارگیری روش های آماری ناپارامتریک (یو من-ویتنی، کروسکال والیس، ویلکاکسون) مرتبط با نتایج پایان نامه</w:t>
            </w:r>
          </w:p>
          <w:p w:rsidR="00176F8D" w:rsidRPr="00C13FF9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آزمون یو من- ویتنی به منظور تحلیل و تفسیر نتایج مربوط به موضوع یک پایان نامه</w:t>
            </w:r>
          </w:p>
          <w:p w:rsidR="00176F8D" w:rsidRPr="00C13FF9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آزمون کروسکاال والیس به منظور تحلیل و تفسیر نتایج مربوط به موضوع یک پایان نامه</w:t>
            </w:r>
          </w:p>
          <w:p w:rsidR="00176F8D" w:rsidRPr="00C13FF9" w:rsidRDefault="00176F8D" w:rsidP="00FF2358">
            <w:pPr>
              <w:bidi/>
              <w:spacing w:after="0" w:line="240" w:lineRule="auto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و نحوه استفاده از آزمون ویلکاکسون به منظور تحلیل و تفسیر نتایج مربوط به موضوع یک پایان نامه</w:t>
            </w:r>
          </w:p>
          <w:p w:rsidR="00176F8D" w:rsidRPr="00C13FF9" w:rsidRDefault="00176F8D" w:rsidP="00176F8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95597" w:rsidRPr="00C13FF9" w:rsidRDefault="00095597" w:rsidP="00095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43A6" w:rsidP="00FF2358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مروری بر آزمون های آماری جلسات گذشته و رفع ایرادات احتمالی دانشجویان</w:t>
            </w:r>
          </w:p>
          <w:p w:rsidR="00176F8D" w:rsidRPr="00C13FF9" w:rsidRDefault="00176F8D" w:rsidP="00FF2358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مروری بر موضوعات مطرح شده گذشته در محیط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word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اکسل و رفع ایرادات احتمالی دانشجویان</w:t>
            </w:r>
          </w:p>
          <w:p w:rsidR="00176F8D" w:rsidRPr="00C13FF9" w:rsidRDefault="00176F8D" w:rsidP="00FF2358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مباحث مطرح شده در محیط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word</w:t>
            </w:r>
          </w:p>
          <w:p w:rsidR="00176F8D" w:rsidRPr="00C13FF9" w:rsidRDefault="00176F8D" w:rsidP="00FF2358">
            <w:pPr>
              <w:bidi/>
              <w:spacing w:after="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مباحث مطرح شده در محیط </w:t>
            </w:r>
            <w:r>
              <w:rPr>
                <w:rFonts w:cs="B Lotus"/>
                <w:spacing w:val="-20"/>
                <w:sz w:val="32"/>
                <w:szCs w:val="32"/>
                <w:lang w:bidi="fa-IR"/>
              </w:rPr>
              <w:t>excel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95597" w:rsidRPr="00C13FF9" w:rsidRDefault="00095597" w:rsidP="00095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832262" w:rsidP="0083226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83226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جمع بندی مطالب و رفع اشکال و پاسخ به سوالات کلیدی درس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Pr="00C13FF9" w:rsidRDefault="005D275D" w:rsidP="005D275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C8" w:rsidRDefault="00CA70C8" w:rsidP="0080524D">
      <w:pPr>
        <w:spacing w:after="0" w:line="240" w:lineRule="auto"/>
      </w:pPr>
      <w:r>
        <w:separator/>
      </w:r>
    </w:p>
  </w:endnote>
  <w:endnote w:type="continuationSeparator" w:id="0">
    <w:p w:rsidR="00CA70C8" w:rsidRDefault="00CA70C8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C8" w:rsidRDefault="00CA70C8" w:rsidP="0080524D">
      <w:pPr>
        <w:spacing w:after="0" w:line="240" w:lineRule="auto"/>
      </w:pPr>
      <w:r>
        <w:separator/>
      </w:r>
    </w:p>
  </w:footnote>
  <w:footnote w:type="continuationSeparator" w:id="0">
    <w:p w:rsidR="00CA70C8" w:rsidRDefault="00CA70C8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7CAC"/>
    <w:multiLevelType w:val="hybridMultilevel"/>
    <w:tmpl w:val="5FBAF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1208"/>
    <w:rsid w:val="00095597"/>
    <w:rsid w:val="00096220"/>
    <w:rsid w:val="000B78ED"/>
    <w:rsid w:val="00105DD8"/>
    <w:rsid w:val="00117A13"/>
    <w:rsid w:val="00117C9C"/>
    <w:rsid w:val="00130446"/>
    <w:rsid w:val="00176F8D"/>
    <w:rsid w:val="001B0B8F"/>
    <w:rsid w:val="001E027D"/>
    <w:rsid w:val="002068A8"/>
    <w:rsid w:val="002126A0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B4B67"/>
    <w:rsid w:val="003E135C"/>
    <w:rsid w:val="003F6B74"/>
    <w:rsid w:val="004453E4"/>
    <w:rsid w:val="004B5BDF"/>
    <w:rsid w:val="004F62B2"/>
    <w:rsid w:val="00526646"/>
    <w:rsid w:val="005341A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77A3E"/>
    <w:rsid w:val="007B1405"/>
    <w:rsid w:val="007B43A6"/>
    <w:rsid w:val="007D3522"/>
    <w:rsid w:val="0080524D"/>
    <w:rsid w:val="00826279"/>
    <w:rsid w:val="00830E79"/>
    <w:rsid w:val="00832262"/>
    <w:rsid w:val="008640D2"/>
    <w:rsid w:val="0087571B"/>
    <w:rsid w:val="00883CC6"/>
    <w:rsid w:val="00896EC4"/>
    <w:rsid w:val="00944008"/>
    <w:rsid w:val="009455F4"/>
    <w:rsid w:val="009457AF"/>
    <w:rsid w:val="00967CF0"/>
    <w:rsid w:val="00976D3C"/>
    <w:rsid w:val="009C4178"/>
    <w:rsid w:val="009E388E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A70C8"/>
    <w:rsid w:val="00CD5238"/>
    <w:rsid w:val="00CD555C"/>
    <w:rsid w:val="00CE77D2"/>
    <w:rsid w:val="00D16384"/>
    <w:rsid w:val="00D40758"/>
    <w:rsid w:val="00D42B4E"/>
    <w:rsid w:val="00D74C8B"/>
    <w:rsid w:val="00DD045A"/>
    <w:rsid w:val="00DD09F5"/>
    <w:rsid w:val="00E055EF"/>
    <w:rsid w:val="00E61BF9"/>
    <w:rsid w:val="00EA59CD"/>
    <w:rsid w:val="00EC3A01"/>
    <w:rsid w:val="00ED4A73"/>
    <w:rsid w:val="00EF3153"/>
    <w:rsid w:val="00F269D7"/>
    <w:rsid w:val="00F52F62"/>
    <w:rsid w:val="00F81A1D"/>
    <w:rsid w:val="00FA3FE4"/>
    <w:rsid w:val="00FA6B3F"/>
    <w:rsid w:val="00FF2358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68AE048"/>
  <w15:docId w15:val="{2DEFE916-C302-4ABB-BED2-5B642F3A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D933-7380-42F8-96F1-BB1771A8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pc hp</cp:lastModifiedBy>
  <cp:revision>8</cp:revision>
  <cp:lastPrinted>2019-05-05T08:48:00Z</cp:lastPrinted>
  <dcterms:created xsi:type="dcterms:W3CDTF">2019-10-09T10:33:00Z</dcterms:created>
  <dcterms:modified xsi:type="dcterms:W3CDTF">2019-10-12T07:46:00Z</dcterms:modified>
</cp:coreProperties>
</file>