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CB52F0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CB52F0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B52F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B52F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B52F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B52F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B52F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B52F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B52F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B52F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CB52F0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B52F0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B52F0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B52F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B52F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B52F0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B52F0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B52F0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B52F0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B52F0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B52F0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B52F0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CB52F0" w:rsidRPr="00CB52F0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B52F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B52F0" w:rsidRDefault="00091208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B52F0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m.doustan</w:t>
            </w:r>
            <w:r w:rsidR="003B4B67" w:rsidRPr="00CB52F0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B52F0" w:rsidRDefault="00526646" w:rsidP="0009120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91208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مربی</w:t>
            </w:r>
          </w:p>
        </w:tc>
        <w:tc>
          <w:tcPr>
            <w:tcW w:w="3891" w:type="dxa"/>
          </w:tcPr>
          <w:p w:rsidR="00526646" w:rsidRPr="00CB52F0" w:rsidRDefault="00526646" w:rsidP="0009120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استاد: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91208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محمدرضا دوستان</w:t>
            </w:r>
          </w:p>
        </w:tc>
      </w:tr>
      <w:tr w:rsidR="00CB52F0" w:rsidRPr="00CB52F0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B52F0" w:rsidRDefault="00526646" w:rsidP="00784D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784DD0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دوم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98-99</w:t>
            </w:r>
          </w:p>
          <w:p w:rsidR="0080524D" w:rsidRPr="00CB52F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B52F0" w:rsidRDefault="00526646" w:rsidP="0009120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91208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حرکتی</w:t>
            </w:r>
          </w:p>
        </w:tc>
        <w:tc>
          <w:tcPr>
            <w:tcW w:w="3891" w:type="dxa"/>
          </w:tcPr>
          <w:p w:rsidR="00526646" w:rsidRPr="00CB52F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091208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CB52F0" w:rsidRPr="00CB52F0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B52F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B52F0" w:rsidRDefault="00526646" w:rsidP="00784D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91208" w:rsidRPr="00CB52F0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784DD0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کنترل حرکتی</w:t>
            </w:r>
          </w:p>
        </w:tc>
        <w:tc>
          <w:tcPr>
            <w:tcW w:w="3891" w:type="dxa"/>
          </w:tcPr>
          <w:p w:rsidR="0080524D" w:rsidRPr="00CB52F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CB52F0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5B5C39">
        <w:trPr>
          <w:trHeight w:val="742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B439F5" w:rsidRPr="00CB52F0" w:rsidRDefault="0080524D" w:rsidP="00CB52F0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046F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784DD0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کنترل حرکتی</w:t>
            </w:r>
            <w:r w:rsidR="00D51BB1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از دروس بسیار مهم و </w:t>
            </w:r>
            <w:r w:rsidR="00BF046F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جز</w:t>
            </w:r>
            <w:r w:rsidR="00D51BB1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ء</w:t>
            </w:r>
            <w:r w:rsidR="00BF046F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دروس پایه دوره می باشد</w:t>
            </w:r>
            <w:r w:rsidR="00D51BB1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</w:tc>
      </w:tr>
      <w:tr w:rsidR="00CB52F0" w:rsidRPr="00CB52F0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5BDF" w:rsidRPr="00CB52F0" w:rsidRDefault="0080524D" w:rsidP="005B5C39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B439F5" w:rsidRPr="00CB52F0" w:rsidRDefault="00794DE9" w:rsidP="00646820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بهبود درک دانشجویان کارشناسی ارشد 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>در زمین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ة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کنترل حرکتی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، فهمیدن چگونگی برهم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کنش بین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سیستم عصبی مرکزی با سایر 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بخش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softHyphen/>
              <w:t xml:space="preserve">های بدن و محیط 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برای تولید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حرکات هماهنگ و هدفدار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است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>.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حوزة 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>کنترل حرکتی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،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سعی می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softHyphen/>
              <w:t xml:space="preserve">کند با استفاده از انواع مختلفی از 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ابزارها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و 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رویکردهای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برگرفته از </w:t>
            </w:r>
            <w:r w:rsidR="00646820">
              <w:rPr>
                <w:rFonts w:cs="B Lotus" w:hint="cs"/>
                <w:sz w:val="28"/>
                <w:szCs w:val="28"/>
                <w:rtl/>
                <w:lang w:bidi="fa-IR"/>
              </w:rPr>
              <w:t>حوزه</w:t>
            </w:r>
            <w:r w:rsidR="00646820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="00646820">
              <w:rPr>
                <w:rFonts w:cs="B Lotus" w:hint="cs"/>
                <w:sz w:val="28"/>
                <w:szCs w:val="28"/>
                <w:rtl/>
                <w:lang w:bidi="fa-IR"/>
              </w:rPr>
              <w:t>های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مختلفی مانند نوروفیزیولو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ژ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>ی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،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روانشناسی،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>بیومکانیک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، 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>مدل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softHyphen/>
              <w:t>های محاسباتی</w:t>
            </w:r>
            <w:bookmarkStart w:id="0" w:name="_GoBack"/>
            <w:bookmarkEnd w:id="0"/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و در نهایت فیزیک</w:t>
            </w:r>
            <w:r w:rsidR="00784DD0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،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="00983D06" w:rsidRPr="00CB52F0">
              <w:rPr>
                <w:rFonts w:cs="B Lotus" w:hint="cs"/>
                <w:sz w:val="28"/>
                <w:szCs w:val="28"/>
                <w:rtl/>
                <w:lang w:bidi="fa-IR"/>
              </w:rPr>
              <w:t>در جهت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دستیابی به این هدف</w:t>
            </w:r>
            <w:r w:rsidR="00983D06" w:rsidRPr="00CB52F0">
              <w:rPr>
                <w:rFonts w:cs="B Lotus"/>
                <w:sz w:val="28"/>
                <w:szCs w:val="28"/>
                <w:rtl/>
                <w:lang w:bidi="fa-IR"/>
              </w:rPr>
              <w:t xml:space="preserve"> حرکت </w:t>
            </w:r>
            <w:r w:rsidR="00983D06" w:rsidRPr="00CB52F0">
              <w:rPr>
                <w:rFonts w:cs="B Lotus"/>
                <w:sz w:val="28"/>
                <w:szCs w:val="28"/>
                <w:rtl/>
                <w:lang w:bidi="fa-IR"/>
              </w:rPr>
              <w:softHyphen/>
              <w:t>کن</w:t>
            </w:r>
            <w:r w:rsidR="00784DD0" w:rsidRPr="00CB52F0">
              <w:rPr>
                <w:rFonts w:cs="B Lotus"/>
                <w:sz w:val="28"/>
                <w:szCs w:val="28"/>
                <w:rtl/>
                <w:lang w:bidi="fa-IR"/>
              </w:rPr>
              <w:t>د.</w:t>
            </w:r>
          </w:p>
          <w:p w:rsidR="00B439F5" w:rsidRPr="00CB52F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B52F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CB52F0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</w:p>
          <w:p w:rsidR="00794DE9" w:rsidRPr="00CB52F0" w:rsidRDefault="00794DE9" w:rsidP="002D5C9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کلی با </w:t>
            </w:r>
            <w:r w:rsidR="000572B7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مفاهیم </w:t>
            </w:r>
            <w:r w:rsidR="002D5C98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کنترل حرکتی</w:t>
            </w:r>
          </w:p>
          <w:p w:rsidR="00794DE9" w:rsidRPr="00CB52F0" w:rsidRDefault="002D5C98" w:rsidP="00794DE9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آشنایی با کمک</w:t>
            </w:r>
            <w:r w:rsidRPr="00CB52F0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های حسی به فرایند کنترل حرکتی</w:t>
            </w:r>
          </w:p>
          <w:p w:rsidR="00794DE9" w:rsidRPr="00CB52F0" w:rsidRDefault="000572B7" w:rsidP="00794DE9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آشنایی</w:t>
            </w:r>
            <w:r w:rsidR="002D5C98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با مشارکت</w:t>
            </w:r>
            <w:r w:rsidR="002D5C98" w:rsidRPr="00CB52F0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2D5C98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های مرکزی در کنترل حرکتی</w:t>
            </w:r>
          </w:p>
          <w:p w:rsidR="00794DE9" w:rsidRPr="00CB52F0" w:rsidRDefault="00794DE9" w:rsidP="002D5C9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</w:t>
            </w:r>
            <w:r w:rsidR="002D5C98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اصول مبادله سرعت- دقت</w:t>
            </w:r>
          </w:p>
          <w:p w:rsidR="00794DE9" w:rsidRPr="00CB52F0" w:rsidRDefault="00794DE9" w:rsidP="002D5C9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</w:t>
            </w:r>
            <w:r w:rsidR="002D5C98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هماهنگی حرکتی</w:t>
            </w:r>
          </w:p>
          <w:p w:rsidR="00794DE9" w:rsidRPr="00CB52F0" w:rsidRDefault="00794DE9" w:rsidP="002D5C9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</w:t>
            </w:r>
            <w:r w:rsidR="002D5C98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تفاوت</w:t>
            </w:r>
            <w:r w:rsidR="002D5C98" w:rsidRPr="00CB52F0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2D5C98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های فردی در یادگیری و کنترل حرکتی</w:t>
            </w:r>
          </w:p>
          <w:p w:rsidR="00794DE9" w:rsidRPr="00CB52F0" w:rsidRDefault="00794DE9" w:rsidP="005414BE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</w:t>
            </w:r>
            <w:r w:rsidR="005414BE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کنترل پیش</w:t>
            </w:r>
            <w:r w:rsidR="005414BE" w:rsidRPr="00CB52F0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5414BE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بینانة اعمال ارادی</w:t>
            </w:r>
          </w:p>
          <w:p w:rsidR="00794DE9" w:rsidRPr="00CB52F0" w:rsidRDefault="00794DE9" w:rsidP="005414BE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</w:t>
            </w:r>
            <w:r w:rsidR="005414BE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بازنمایی</w:t>
            </w:r>
            <w:r w:rsidR="005414BE" w:rsidRPr="00CB52F0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5414BE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های اشیاء مورد استفاده در عمل و ادراک</w:t>
            </w:r>
          </w:p>
          <w:p w:rsidR="00B439F5" w:rsidRPr="00CB52F0" w:rsidRDefault="00794DE9" w:rsidP="005B5C39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</w:t>
            </w:r>
            <w:r w:rsidR="005B5C39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پویایی</w:t>
            </w:r>
            <w:r w:rsidR="005B5C39" w:rsidRPr="00CB52F0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5B5C39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های</w:t>
            </w:r>
            <w:r w:rsidR="005B5C39" w:rsidRPr="00CB52F0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شبکه</w:t>
            </w:r>
            <w:r w:rsidR="005B5C39" w:rsidRPr="00CB52F0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  <w:t xml:space="preserve">های </w:t>
            </w:r>
            <w:r w:rsidR="005B5C39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قشری حرکتی</w:t>
            </w:r>
          </w:p>
          <w:p w:rsidR="005B5C39" w:rsidRPr="00CB52F0" w:rsidRDefault="005B5C39" w:rsidP="005B5C39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</w:t>
            </w:r>
            <w:r w:rsidRPr="00CB52F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تغییرپذیری، نویز و حساسیت به خطا در یادگیری یک تکلیف</w:t>
            </w:r>
          </w:p>
          <w:p w:rsidR="005B5C39" w:rsidRPr="00CB52F0" w:rsidRDefault="000572B7" w:rsidP="005B5C39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آشنایی با</w:t>
            </w:r>
            <w:r w:rsidR="005B5C39" w:rsidRPr="00CB52F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B5C39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مدل</w:t>
            </w:r>
            <w:r w:rsidR="005B5C39" w:rsidRPr="00CB52F0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5B5C39" w:rsidRPr="00CB52F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ها و ساختارهایی برای کنترل</w:t>
            </w:r>
          </w:p>
        </w:tc>
      </w:tr>
      <w:tr w:rsidR="00CB52F0" w:rsidRPr="00CB52F0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B52F0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B52F0" w:rsidRDefault="00091208" w:rsidP="0004531F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درک حداقلی از </w:t>
            </w:r>
            <w:r w:rsidR="0004531F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اصول کنترل حرکتی</w:t>
            </w:r>
            <w:r w:rsidR="00794DE9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انسان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CB52F0" w:rsidRPr="00CB52F0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B52F0" w:rsidRDefault="0080524D" w:rsidP="000E5607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</w:p>
          <w:p w:rsidR="006D3868" w:rsidRPr="00CB52F0" w:rsidRDefault="006D3868" w:rsidP="0004531F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مناب</w:t>
            </w:r>
            <w:r w:rsidR="00794DE9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ع اصلی: </w:t>
            </w:r>
          </w:p>
          <w:p w:rsidR="006D3868" w:rsidRPr="00CB52F0" w:rsidRDefault="00794DE9" w:rsidP="006D386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کتاب «</w:t>
            </w:r>
            <w:r w:rsidR="0004531F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 و کنترل حرکتی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»، نویسنده: </w:t>
            </w:r>
            <w:r w:rsidR="0004531F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ریچارد اشمیت و تیموتی لی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 w:rsidR="0004531F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2014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؛ ترجمه: </w:t>
            </w:r>
            <w:r w:rsidR="0004531F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رسول حمایت طلب و عبدالله قاسمی</w:t>
            </w:r>
            <w:r w:rsidR="006D3868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؛ انتشارات </w:t>
            </w:r>
            <w:r w:rsidR="0004531F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علم و حرکت</w:t>
            </w:r>
          </w:p>
          <w:p w:rsidR="00DD7CE3" w:rsidRPr="00CB52F0" w:rsidRDefault="00DD7CE3" w:rsidP="006D386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</w:t>
            </w:r>
            <w:r w:rsidR="00AB1139"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«</w:t>
            </w:r>
            <w:r w:rsidR="006D3868" w:rsidRPr="00CB52F0">
              <w:rPr>
                <w:rFonts w:ascii="Tahoma" w:eastAsia="Times New Roman" w:hAnsi="Tahoma" w:cs="B Lotus" w:hint="cs"/>
                <w:b/>
                <w:bCs/>
                <w:spacing w:val="-20"/>
                <w:sz w:val="32"/>
                <w:szCs w:val="32"/>
                <w:rtl/>
              </w:rPr>
              <w:t>کنترل حرکتی:</w:t>
            </w:r>
            <w:r w:rsidR="006D3868" w:rsidRPr="00CB52F0">
              <w:rPr>
                <w:rFonts w:cs="B Lotus" w:hint="cs"/>
                <w:b/>
                <w:bCs/>
                <w:sz w:val="40"/>
                <w:szCs w:val="40"/>
                <w:rtl/>
              </w:rPr>
              <w:t xml:space="preserve"> </w:t>
            </w:r>
            <w:r w:rsidR="006D3868" w:rsidRPr="00CB52F0">
              <w:rPr>
                <w:rFonts w:ascii="Tahoma" w:eastAsia="Times New Roman" w:hAnsi="Tahoma" w:cs="B Lotus" w:hint="cs"/>
                <w:b/>
                <w:bCs/>
                <w:spacing w:val="-20"/>
                <w:sz w:val="32"/>
                <w:szCs w:val="32"/>
                <w:rtl/>
              </w:rPr>
              <w:t>نظریه</w:t>
            </w:r>
            <w:r w:rsidR="006D3868" w:rsidRPr="00CB52F0">
              <w:rPr>
                <w:rFonts w:ascii="Tahoma" w:eastAsia="Times New Roman" w:hAnsi="Tahoma" w:cs="B Lotus"/>
                <w:b/>
                <w:bCs/>
                <w:spacing w:val="-20"/>
                <w:sz w:val="32"/>
                <w:szCs w:val="32"/>
                <w:rtl/>
              </w:rPr>
              <w:softHyphen/>
            </w:r>
            <w:r w:rsidR="006D3868" w:rsidRPr="00CB52F0">
              <w:rPr>
                <w:rFonts w:ascii="Tahoma" w:eastAsia="Times New Roman" w:hAnsi="Tahoma" w:cs="B Lotus" w:hint="cs"/>
                <w:b/>
                <w:bCs/>
                <w:spacing w:val="-20"/>
                <w:sz w:val="32"/>
                <w:szCs w:val="32"/>
                <w:rtl/>
              </w:rPr>
              <w:t>ها، آزمایش</w:t>
            </w:r>
            <w:r w:rsidR="006D3868" w:rsidRPr="00CB52F0">
              <w:rPr>
                <w:rFonts w:ascii="Tahoma" w:eastAsia="Times New Roman" w:hAnsi="Tahoma" w:cs="B Lotus"/>
                <w:b/>
                <w:bCs/>
                <w:spacing w:val="-20"/>
                <w:sz w:val="32"/>
                <w:szCs w:val="32"/>
                <w:rtl/>
              </w:rPr>
              <w:softHyphen/>
            </w:r>
            <w:r w:rsidR="006D3868" w:rsidRPr="00CB52F0">
              <w:rPr>
                <w:rFonts w:ascii="Tahoma" w:eastAsia="Times New Roman" w:hAnsi="Tahoma" w:cs="B Lotus" w:hint="cs"/>
                <w:b/>
                <w:bCs/>
                <w:spacing w:val="-20"/>
                <w:sz w:val="32"/>
                <w:szCs w:val="32"/>
                <w:rtl/>
              </w:rPr>
              <w:t>ها و کاربردها</w:t>
            </w:r>
            <w:r w:rsidR="00AB1139"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»</w:t>
            </w: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؛ </w:t>
            </w:r>
            <w:r w:rsidR="006D3868"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</w:rPr>
              <w:t>فردریک دانیِن و مارک لاتاش، 2012</w:t>
            </w: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؛ ترجمه </w:t>
            </w:r>
            <w:r w:rsidR="006D3868"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محمدرضا دوستان</w:t>
            </w: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 w:rsidR="006D3868"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1398</w:t>
            </w: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؛ </w:t>
            </w:r>
            <w:r w:rsidR="006D3868"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انتشارات دانشگاه شهید چمران اهواز</w:t>
            </w:r>
          </w:p>
          <w:p w:rsidR="00794DE9" w:rsidRPr="00CB52F0" w:rsidRDefault="00794DE9" w:rsidP="006D386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منب</w:t>
            </w:r>
            <w:r w:rsidR="00AB1139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ع جانبی: «</w:t>
            </w:r>
            <w:r w:rsidR="006D3868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کنترل</w:t>
            </w:r>
            <w:r w:rsidR="00AB1139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حرکتی انسان »</w:t>
            </w:r>
            <w:r w:rsidR="006D3868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؛ دیوید روزنبام 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ترجمه: </w:t>
            </w:r>
            <w:r w:rsidR="006D3868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علیرضا فارسی</w:t>
            </w:r>
          </w:p>
          <w:p w:rsidR="00794DE9" w:rsidRPr="00CB52F0" w:rsidRDefault="00794DE9" w:rsidP="000E5607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جدید مرتبط با مباحث کلاس که در مجلات معتبر به چاپ رسیده است.</w:t>
            </w:r>
          </w:p>
          <w:p w:rsidR="00B439F5" w:rsidRPr="00CB52F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B52F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4B5BDF" w:rsidRPr="00CB52F0" w:rsidRDefault="0080524D" w:rsidP="00AB1139">
            <w:pPr>
              <w:bidi/>
              <w:spacing w:after="0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B439F5" w:rsidRPr="00CB52F0" w:rsidRDefault="00794DE9" w:rsidP="00AB1139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مطالب و بحث کلاسی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Pr="00CB52F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4B5BDF" w:rsidRPr="00CB52F0" w:rsidRDefault="0080524D" w:rsidP="000E5607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0E5607" w:rsidRPr="00CB52F0" w:rsidRDefault="000E5607" w:rsidP="006D3868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از دانشجویان انتظار می رود در مباحث کلاس شرکت فعال داشته باشند و به بحث و گفتگو دربارة </w:t>
            </w:r>
            <w:r w:rsidR="006D3868"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مباحث کنترل حرکتی</w:t>
            </w: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 بپردازند. همچنین انتظار می رود دانشجویان در هر جلسه مقالات جدید مرتبط با موضوع درس را مطالعه و در مورد آن گزارشی ارائه نمایند. </w:t>
            </w:r>
          </w:p>
          <w:p w:rsidR="00B439F5" w:rsidRPr="00CB52F0" w:rsidRDefault="00B439F5" w:rsidP="000E5607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CB52F0" w:rsidRPr="00CB52F0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B52F0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B52F0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tbl>
            <w:tblPr>
              <w:bidiVisual/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40"/>
              <w:gridCol w:w="1800"/>
              <w:gridCol w:w="2520"/>
            </w:tblGrid>
            <w:tr w:rsidR="00CB52F0" w:rsidRPr="00CB52F0" w:rsidTr="00CB26CD">
              <w:tc>
                <w:tcPr>
                  <w:tcW w:w="324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both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حضور فعال و بحث و مشارکت</w:t>
                  </w:r>
                </w:p>
              </w:tc>
              <w:tc>
                <w:tcPr>
                  <w:tcW w:w="180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center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252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both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هر جلسه</w:t>
                  </w:r>
                </w:p>
              </w:tc>
            </w:tr>
            <w:tr w:rsidR="00CB52F0" w:rsidRPr="00CB52F0" w:rsidTr="00CB26CD">
              <w:tc>
                <w:tcPr>
                  <w:tcW w:w="324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both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 xml:space="preserve">تکالیف کلاسی و ارائه مقالات مرتبط </w:t>
                  </w:r>
                </w:p>
              </w:tc>
              <w:tc>
                <w:tcPr>
                  <w:tcW w:w="180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center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2 نمره</w:t>
                  </w:r>
                </w:p>
              </w:tc>
              <w:tc>
                <w:tcPr>
                  <w:tcW w:w="252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both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هر جلسه</w:t>
                  </w:r>
                </w:p>
              </w:tc>
            </w:tr>
            <w:tr w:rsidR="00CB52F0" w:rsidRPr="00CB52F0" w:rsidTr="00CB26CD">
              <w:tc>
                <w:tcPr>
                  <w:tcW w:w="324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both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 xml:space="preserve">امتحان میان ترم </w:t>
                  </w:r>
                </w:p>
              </w:tc>
              <w:tc>
                <w:tcPr>
                  <w:tcW w:w="180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center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5 نمره</w:t>
                  </w:r>
                </w:p>
              </w:tc>
              <w:tc>
                <w:tcPr>
                  <w:tcW w:w="252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both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با توافق با دانشجويان</w:t>
                  </w:r>
                </w:p>
              </w:tc>
            </w:tr>
            <w:tr w:rsidR="00CB52F0" w:rsidRPr="00CB52F0" w:rsidTr="00CB26CD">
              <w:tc>
                <w:tcPr>
                  <w:tcW w:w="324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both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800" w:type="dxa"/>
                  <w:vAlign w:val="center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center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10 نمره</w:t>
                  </w:r>
                </w:p>
              </w:tc>
              <w:tc>
                <w:tcPr>
                  <w:tcW w:w="2520" w:type="dxa"/>
                </w:tcPr>
                <w:p w:rsidR="00794DE9" w:rsidRPr="00CB52F0" w:rsidRDefault="00794DE9" w:rsidP="00646820">
                  <w:pPr>
                    <w:framePr w:hSpace="180" w:wrap="around" w:vAnchor="text" w:hAnchor="margin" w:xAlign="center" w:y="-329"/>
                    <w:bidi/>
                    <w:spacing w:line="240" w:lineRule="auto"/>
                    <w:jc w:val="both"/>
                    <w:rPr>
                      <w:rFonts w:cs="B Lotus"/>
                      <w:sz w:val="28"/>
                      <w:szCs w:val="28"/>
                      <w:lang w:bidi="fa-IR"/>
                    </w:rPr>
                  </w:pPr>
                  <w:r w:rsidRPr="00CB52F0"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بر اساس برنامه آموزشي</w:t>
                  </w:r>
                </w:p>
              </w:tc>
            </w:tr>
          </w:tbl>
          <w:p w:rsidR="00B439F5" w:rsidRPr="00CB52F0" w:rsidRDefault="00B439F5" w:rsidP="0009120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CB52F0" w:rsidRDefault="006A4DB6" w:rsidP="000E5607">
            <w:pPr>
              <w:bidi/>
              <w:spacing w:after="0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منابع درس:</w:t>
            </w:r>
          </w:p>
          <w:p w:rsidR="00EC6856" w:rsidRPr="00CB52F0" w:rsidRDefault="00EC6856" w:rsidP="00EC6856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منابع اصلی: </w:t>
            </w:r>
          </w:p>
          <w:p w:rsidR="00EC6856" w:rsidRPr="00CB52F0" w:rsidRDefault="00EC6856" w:rsidP="00EC685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کتاب «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 و کنترل حرکتی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»، نویسنده: ریچارد اشمیت و تیموتی لی، 2014؛ ترجمه: رسول حمایت طلب و عبدالله قاسمی؛ انتشارات علم و حرکت</w:t>
            </w:r>
            <w:r w:rsidR="000572B7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 فصول ۵،  ۶،  ۷،  ۸  و ۹.</w:t>
            </w:r>
          </w:p>
          <w:p w:rsidR="00EC6856" w:rsidRPr="00CB52F0" w:rsidRDefault="00EC6856" w:rsidP="00EC685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کتاب «</w:t>
            </w:r>
            <w:r w:rsidRPr="00CB52F0">
              <w:rPr>
                <w:rFonts w:ascii="Tahoma" w:eastAsia="Times New Roman" w:hAnsi="Tahoma" w:cs="B Lotus" w:hint="cs"/>
                <w:b/>
                <w:bCs/>
                <w:spacing w:val="-20"/>
                <w:sz w:val="32"/>
                <w:szCs w:val="32"/>
                <w:rtl/>
              </w:rPr>
              <w:t>کنترل حرکتی:</w:t>
            </w:r>
            <w:r w:rsidRPr="00CB52F0">
              <w:rPr>
                <w:rFonts w:cs="B Lotus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CB52F0">
              <w:rPr>
                <w:rFonts w:ascii="Tahoma" w:eastAsia="Times New Roman" w:hAnsi="Tahoma" w:cs="B Lotus" w:hint="cs"/>
                <w:b/>
                <w:bCs/>
                <w:spacing w:val="-20"/>
                <w:sz w:val="32"/>
                <w:szCs w:val="32"/>
                <w:rtl/>
              </w:rPr>
              <w:t>نظریه</w:t>
            </w:r>
            <w:r w:rsidRPr="00CB52F0">
              <w:rPr>
                <w:rFonts w:ascii="Tahoma" w:eastAsia="Times New Roman" w:hAnsi="Tahoma" w:cs="B Lotus"/>
                <w:b/>
                <w:bCs/>
                <w:spacing w:val="-20"/>
                <w:sz w:val="32"/>
                <w:szCs w:val="32"/>
                <w:rtl/>
              </w:rPr>
              <w:softHyphen/>
            </w:r>
            <w:r w:rsidRPr="00CB52F0">
              <w:rPr>
                <w:rFonts w:ascii="Tahoma" w:eastAsia="Times New Roman" w:hAnsi="Tahoma" w:cs="B Lotus" w:hint="cs"/>
                <w:b/>
                <w:bCs/>
                <w:spacing w:val="-20"/>
                <w:sz w:val="32"/>
                <w:szCs w:val="32"/>
                <w:rtl/>
              </w:rPr>
              <w:t>ها، آزمایش</w:t>
            </w:r>
            <w:r w:rsidRPr="00CB52F0">
              <w:rPr>
                <w:rFonts w:ascii="Tahoma" w:eastAsia="Times New Roman" w:hAnsi="Tahoma" w:cs="B Lotus"/>
                <w:b/>
                <w:bCs/>
                <w:spacing w:val="-20"/>
                <w:sz w:val="32"/>
                <w:szCs w:val="32"/>
                <w:rtl/>
              </w:rPr>
              <w:softHyphen/>
            </w:r>
            <w:r w:rsidRPr="00CB52F0">
              <w:rPr>
                <w:rFonts w:ascii="Tahoma" w:eastAsia="Times New Roman" w:hAnsi="Tahoma" w:cs="B Lotus" w:hint="cs"/>
                <w:b/>
                <w:bCs/>
                <w:spacing w:val="-20"/>
                <w:sz w:val="32"/>
                <w:szCs w:val="32"/>
                <w:rtl/>
              </w:rPr>
              <w:t>ها و کاربردها</w:t>
            </w: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»؛ </w:t>
            </w: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</w:rPr>
              <w:t>فردریک دانیِن و مارک لاتاش، 2012</w:t>
            </w:r>
            <w:r w:rsidRPr="00CB52F0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؛ ترجمه محمدرضا دوستان، 1398؛ انتشارات دانشگاه شهید چمران اهواز</w:t>
            </w:r>
            <w:r w:rsidR="000572B7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 فصول ۱،  ۲،  ۶، ۱۲ و ۲۰.</w:t>
            </w:r>
          </w:p>
          <w:p w:rsidR="00EC6856" w:rsidRPr="00CB52F0" w:rsidRDefault="000572B7" w:rsidP="00EC6856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منبع جانبی: «کنترل حرکتی انسان</w:t>
            </w:r>
            <w:r w:rsidR="00EC6856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»؛ دیوید روزنبام ترجمه: علیرضا فارسی</w:t>
            </w:r>
          </w:p>
          <w:p w:rsidR="00AB1139" w:rsidRPr="00CB52F0" w:rsidRDefault="00EC6856" w:rsidP="000572B7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جدید مرتبط با مباحث کلاس که در مجلات معتبر به چاپ رسیده است.</w:t>
            </w:r>
          </w:p>
        </w:tc>
      </w:tr>
    </w:tbl>
    <w:p w:rsidR="00526646" w:rsidRPr="00CB52F0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B52F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B52F0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B52F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B52F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B52F0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B52F0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B52F0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B52F0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B52F0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572B7" w:rsidRPr="00CB52F0" w:rsidRDefault="00DD7CE3" w:rsidP="000572B7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0572B7" w:rsidRPr="00CB52F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کلی با مفاهیم کنترل حرکتی</w:t>
            </w:r>
          </w:p>
          <w:p w:rsidR="000572B7" w:rsidRPr="00CB52F0" w:rsidRDefault="000572B7" w:rsidP="000572B7">
            <w:pPr>
              <w:bidi/>
              <w:spacing w:after="0" w:line="240" w:lineRule="auto"/>
              <w:jc w:val="both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 واژه</w:t>
            </w:r>
            <w:r w:rsidRPr="00CB52F0">
              <w:rPr>
                <w:rFonts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های کنترل حرکتی</w:t>
            </w:r>
          </w:p>
          <w:p w:rsidR="000572B7" w:rsidRPr="00CB52F0" w:rsidRDefault="000572B7" w:rsidP="000572B7">
            <w:pPr>
              <w:bidi/>
              <w:spacing w:after="0" w:line="240" w:lineRule="auto"/>
              <w:jc w:val="both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 مبانی زیربنایی و رفتاری کنترل حرکتی</w:t>
            </w:r>
          </w:p>
          <w:p w:rsidR="000572B7" w:rsidRPr="00CB52F0" w:rsidRDefault="000572B7" w:rsidP="000572B7">
            <w:pPr>
              <w:bidi/>
              <w:spacing w:after="0" w:line="240" w:lineRule="auto"/>
              <w:jc w:val="both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 تفاوت سیستم</w:t>
            </w:r>
            <w:r w:rsidRPr="00CB52F0">
              <w:rPr>
                <w:rFonts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های کنترلی حلقه باز و بسته</w:t>
            </w:r>
          </w:p>
          <w:p w:rsidR="0080047A" w:rsidRPr="00CB52F0" w:rsidRDefault="0080047A" w:rsidP="0080047A">
            <w:pPr>
              <w:bidi/>
              <w:spacing w:after="0" w:line="240" w:lineRule="auto"/>
              <w:jc w:val="both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 مفهوم حلقه</w:t>
            </w:r>
            <w:r w:rsidRPr="00CB52F0">
              <w:rPr>
                <w:rFonts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های بازخوردی و رفلکسی بلند و کوتاه</w:t>
            </w:r>
          </w:p>
          <w:p w:rsidR="000572B7" w:rsidRPr="00CB52F0" w:rsidRDefault="000572B7" w:rsidP="000572B7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B52F0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B52F0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0572B7" w:rsidRPr="00CB52F0" w:rsidRDefault="00DD7CE3" w:rsidP="00D8492D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آشنایی </w:t>
            </w:r>
            <w:r w:rsidR="000572B7" w:rsidRPr="00CB52F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با کمک</w:t>
            </w:r>
            <w:r w:rsidR="000572B7" w:rsidRPr="00CB52F0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0572B7" w:rsidRPr="00CB52F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های حسی به فرایند کنترل حرکتی</w:t>
            </w:r>
          </w:p>
          <w:p w:rsidR="007C0740" w:rsidRPr="00CB52F0" w:rsidRDefault="007C0740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D8492D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چگونگی فراهم</w:t>
            </w:r>
            <w:r w:rsidR="00D8492D"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D8492D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سازی اطلاعات بینایی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زمان مورد نیاز برای پردازش بازخورد بینایی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 بینایی و اعمال پیش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بینانه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شاخص تاو (زمان باقی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مانده تا لحظه برخورد)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="009F50C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اعمال ک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لی بدن و بینایی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شنوایی و کنترل حرکتی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سوم</w:t>
            </w:r>
          </w:p>
          <w:p w:rsidR="007B1405" w:rsidRPr="00CB52F0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D8492D" w:rsidRPr="00CB52F0" w:rsidRDefault="00D8492D" w:rsidP="00D8492D">
            <w:pPr>
              <w:bidi/>
              <w:spacing w:after="0"/>
              <w:jc w:val="both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ادامه آشنایی </w:t>
            </w:r>
            <w:r w:rsidRPr="00CB52F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با کمک</w:t>
            </w:r>
            <w:r w:rsidRPr="00CB52F0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های حسی به فرایند کنترل حرکتی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گیرنده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عمقی (سیستم دهلیزی، دوک عضلانی، اندام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وتری گلژی و گیرنده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مفصلی) و کنترل حرکتی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کنترل حرکات مداوم و مرجع اصلاح خطا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 کنترل حلقه بسته رفلکسی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هشیاری و اصلاحات رفلکسی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واکنش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راه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اندازی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آثار پیشخوراند بر کنترل حرکتی</w:t>
            </w:r>
          </w:p>
          <w:p w:rsidR="00D8492D" w:rsidRPr="00CB52F0" w:rsidRDefault="00D8492D" w:rsidP="00D8492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واکنش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وضعیتی پیش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برنامه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ریزی شده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B52F0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C0740" w:rsidRPr="00CB52F0" w:rsidRDefault="00967CF0" w:rsidP="0080047A">
            <w:pPr>
              <w:bidi/>
              <w:spacing w:after="0"/>
              <w:jc w:val="mediumKashida"/>
              <w:rPr>
                <w:rFonts w:ascii="Arial" w:eastAsia="Times New Roman" w:hAnsi="Arial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AB1139" w:rsidRPr="00CB52F0">
              <w:rPr>
                <w:rFonts w:ascii="Arial" w:eastAsia="Times New Roman" w:hAnsi="Arial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80047A" w:rsidRPr="00CB52F0">
              <w:rPr>
                <w:rFonts w:ascii="Arial" w:eastAsia="Times New Roman" w:hAnsi="Arial" w:cs="B Lotus" w:hint="cs"/>
                <w:b/>
                <w:bCs/>
                <w:sz w:val="32"/>
                <w:szCs w:val="32"/>
                <w:rtl/>
                <w:lang w:bidi="fa-IR"/>
              </w:rPr>
              <w:t>مشارکت</w:t>
            </w:r>
            <w:r w:rsidR="0080047A" w:rsidRPr="00CB52F0">
              <w:rPr>
                <w:rFonts w:ascii="Arial" w:eastAsia="Times New Roman" w:hAnsi="Arial" w:cs="B Lotus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80047A" w:rsidRPr="00CB52F0">
              <w:rPr>
                <w:rFonts w:ascii="Arial" w:eastAsia="Times New Roman" w:hAnsi="Arial" w:cs="B Lotus" w:hint="cs"/>
                <w:b/>
                <w:bCs/>
                <w:sz w:val="32"/>
                <w:szCs w:val="32"/>
                <w:rtl/>
                <w:lang w:bidi="fa-IR"/>
              </w:rPr>
              <w:t>های مرکزی در کنترل حرکتی</w:t>
            </w: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مطالعات آوران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زدایی در حیوانات و انسان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</w:t>
            </w: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فرضیه زنجیره رفلکسی</w:t>
            </w: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مولدهای الگوی مرکزی</w:t>
            </w: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نقش بازتاب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 در حرکات جابجایی</w:t>
            </w: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مفهوم هوشمندی نخاع شوکی</w:t>
            </w: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مفهوم مسئله درجات آزادی در کنترل حرکات</w:t>
            </w: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الگوی موافق و مخالف و اعمال مهاری</w:t>
            </w: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</w:t>
            </w: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پیش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برنامه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ریزی حرکات سریع</w:t>
            </w: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0047A" w:rsidRPr="00CB52F0" w:rsidRDefault="0080047A" w:rsidP="0080047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B52F0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</w:t>
            </w:r>
            <w:r w:rsidR="00DD045A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26/7/98)</w:t>
            </w:r>
          </w:p>
          <w:p w:rsidR="007B1405" w:rsidRPr="00CB52F0" w:rsidRDefault="007B1405" w:rsidP="00885EE3">
            <w:pPr>
              <w:bidi/>
              <w:spacing w:after="0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80047A" w:rsidRPr="00CB52F0" w:rsidRDefault="0080047A" w:rsidP="00885EE3">
            <w:pPr>
              <w:bidi/>
              <w:spacing w:after="0"/>
              <w:jc w:val="mediumKashida"/>
              <w:rPr>
                <w:rFonts w:ascii="Arial" w:eastAsia="Times New Roman" w:hAnsi="Arial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Pr="00CB52F0">
              <w:rPr>
                <w:rFonts w:ascii="Arial" w:eastAsia="Times New Roman" w:hAnsi="Arial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مشارکت</w:t>
            </w:r>
            <w:r w:rsidRPr="00CB52F0">
              <w:rPr>
                <w:rFonts w:ascii="Arial" w:eastAsia="Times New Roman" w:hAnsi="Arial" w:cs="B Lotus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Arial" w:eastAsia="Times New Roman" w:hAnsi="Arial" w:cs="B Lotus" w:hint="cs"/>
                <w:b/>
                <w:bCs/>
                <w:sz w:val="32"/>
                <w:szCs w:val="32"/>
                <w:rtl/>
                <w:lang w:bidi="fa-IR"/>
              </w:rPr>
              <w:t>های مرکزی در کنترل حرکتی</w:t>
            </w:r>
          </w:p>
          <w:p w:rsidR="007B1405" w:rsidRPr="00CB52F0" w:rsidRDefault="005B0C06" w:rsidP="00885EE3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</w:t>
            </w:r>
            <w:r w:rsidR="0080047A" w:rsidRPr="00CB52F0">
              <w:rPr>
                <w:rFonts w:ascii="Arial" w:eastAsia="Times New Roman" w:hAnsi="Arial" w:cs="B Lotus" w:hint="cs"/>
                <w:sz w:val="32"/>
                <w:szCs w:val="32"/>
                <w:rtl/>
                <w:lang w:bidi="fa-IR"/>
              </w:rPr>
              <w:t xml:space="preserve"> </w:t>
            </w:r>
            <w:r w:rsidR="0080047A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موضوع برنامه</w:t>
            </w:r>
            <w:r w:rsidR="0080047A"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80047A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حرکتی</w:t>
            </w:r>
          </w:p>
          <w:p w:rsidR="0080047A" w:rsidRPr="00CB52F0" w:rsidRDefault="005B0C06" w:rsidP="00885EE3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</w:t>
            </w:r>
            <w:r w:rsidR="0080047A" w:rsidRPr="00CB52F0">
              <w:rPr>
                <w:rFonts w:ascii="Arial" w:eastAsia="Times New Roman" w:hAnsi="Arial" w:cs="B Lotus" w:hint="cs"/>
                <w:sz w:val="32"/>
                <w:szCs w:val="32"/>
                <w:rtl/>
                <w:lang w:bidi="fa-IR"/>
              </w:rPr>
              <w:t xml:space="preserve"> 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برنامه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حرکتی و اطلاعات حسی</w:t>
            </w:r>
          </w:p>
          <w:p w:rsidR="005B0C06" w:rsidRPr="00CB52F0" w:rsidRDefault="005B0C06" w:rsidP="00885EE3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انواع خطاهای برنامه حرکتی</w:t>
            </w:r>
          </w:p>
          <w:p w:rsidR="005B0C06" w:rsidRPr="00CB52F0" w:rsidRDefault="005B0C06" w:rsidP="00885EE3">
            <w:pPr>
              <w:bidi/>
              <w:spacing w:after="0"/>
              <w:jc w:val="mediumKashida"/>
              <w:rPr>
                <w:rFonts w:ascii="Arial" w:eastAsia="Times New Roman" w:hAnsi="Arial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Pr="00CB52F0">
              <w:rPr>
                <w:rFonts w:ascii="Arial" w:eastAsia="Times New Roman" w:hAnsi="Arial" w:cs="B Lotus" w:hint="cs"/>
                <w:sz w:val="32"/>
                <w:szCs w:val="32"/>
                <w:rtl/>
                <w:lang w:bidi="fa-IR"/>
              </w:rPr>
              <w:t>سطوح کنترل سلسله مراتبی</w:t>
            </w:r>
          </w:p>
          <w:p w:rsidR="005B0C06" w:rsidRPr="00CB52F0" w:rsidRDefault="005B0C06" w:rsidP="00885EE3">
            <w:pPr>
              <w:bidi/>
              <w:spacing w:after="0"/>
              <w:jc w:val="mediumKashida"/>
              <w:rPr>
                <w:rFonts w:ascii="Arial" w:eastAsia="Times New Roman" w:hAnsi="Arial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Pr="00CB52F0">
              <w:rPr>
                <w:rFonts w:ascii="Arial" w:eastAsia="Times New Roman" w:hAnsi="Arial" w:cs="B Lotus" w:hint="cs"/>
                <w:sz w:val="32"/>
                <w:szCs w:val="32"/>
                <w:rtl/>
                <w:lang w:bidi="fa-IR"/>
              </w:rPr>
              <w:t>مشکلات نظریه برنامه حرکتی</w:t>
            </w:r>
          </w:p>
          <w:p w:rsidR="005B0C06" w:rsidRPr="00CB52F0" w:rsidRDefault="00885EE3" w:rsidP="00885EE3">
            <w:pPr>
              <w:bidi/>
              <w:spacing w:after="0"/>
              <w:jc w:val="mediumKashida"/>
              <w:rPr>
                <w:rFonts w:ascii="Arial" w:eastAsia="Times New Roman" w:hAnsi="Arial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Pr="00CB52F0">
              <w:rPr>
                <w:rFonts w:ascii="Arial" w:eastAsia="Times New Roman" w:hAnsi="Arial" w:cs="B Lotus" w:hint="cs"/>
                <w:sz w:val="32"/>
                <w:szCs w:val="32"/>
                <w:rtl/>
                <w:lang w:bidi="fa-IR"/>
              </w:rPr>
              <w:t>برنامه حرکتی تعمیم</w:t>
            </w:r>
            <w:r w:rsidRPr="00CB52F0">
              <w:rPr>
                <w:rFonts w:ascii="Arial" w:eastAsia="Times New Roman" w:hAnsi="Arial"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Arial" w:eastAsia="Times New Roman" w:hAnsi="Arial" w:cs="B Lotus" w:hint="cs"/>
                <w:sz w:val="32"/>
                <w:szCs w:val="32"/>
                <w:rtl/>
                <w:lang w:bidi="fa-IR"/>
              </w:rPr>
              <w:t>یافته</w:t>
            </w:r>
          </w:p>
          <w:p w:rsidR="00885EE3" w:rsidRPr="00CB52F0" w:rsidRDefault="00885EE3" w:rsidP="00885EE3">
            <w:pPr>
              <w:bidi/>
              <w:spacing w:after="0"/>
              <w:jc w:val="mediumKashida"/>
              <w:rPr>
                <w:rFonts w:ascii="Arial" w:eastAsia="Times New Roman" w:hAnsi="Arial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Pr="00CB52F0">
              <w:rPr>
                <w:rFonts w:ascii="Arial" w:eastAsia="Times New Roman" w:hAnsi="Arial" w:cs="B Lotus" w:hint="cs"/>
                <w:sz w:val="32"/>
                <w:szCs w:val="32"/>
                <w:rtl/>
                <w:lang w:bidi="fa-IR"/>
              </w:rPr>
              <w:t>فرضیه تکانه- زمان</w:t>
            </w:r>
            <w:r w:rsidRPr="00CB52F0">
              <w:rPr>
                <w:rFonts w:ascii="Arial" w:eastAsia="Times New Roman" w:hAnsi="Arial"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Arial" w:eastAsia="Times New Roman" w:hAnsi="Arial" w:cs="B Lotus" w:hint="cs"/>
                <w:sz w:val="32"/>
                <w:szCs w:val="32"/>
                <w:rtl/>
                <w:lang w:bidi="fa-IR"/>
              </w:rPr>
              <w:t>بندی</w:t>
            </w:r>
          </w:p>
          <w:p w:rsidR="00885EE3" w:rsidRPr="00CB52F0" w:rsidRDefault="00885EE3" w:rsidP="00885EE3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Pr="00CB52F0">
              <w:rPr>
                <w:rFonts w:ascii="Arial" w:eastAsia="Times New Roman" w:hAnsi="Arial" w:cs="B Lotus" w:hint="cs"/>
                <w:sz w:val="32"/>
                <w:szCs w:val="32"/>
                <w:rtl/>
                <w:lang w:bidi="fa-IR"/>
              </w:rPr>
              <w:t xml:space="preserve">وجوه جوهری و پارامترهای برنامه حرکتی 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B52F0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967CF0" w:rsidRPr="00CB52F0" w:rsidRDefault="00967CF0" w:rsidP="00967CF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9E22D7" w:rsidRPr="00CB52F0" w:rsidRDefault="009E22D7" w:rsidP="00311E80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ascii="Arial" w:eastAsia="Times New Roman" w:hAnsi="Arial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311E80" w:rsidRPr="00CB52F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اصول سرعت و دقت در حرکات</w:t>
            </w:r>
          </w:p>
          <w:p w:rsidR="00311E80" w:rsidRPr="00CB52F0" w:rsidRDefault="00311E80" w:rsidP="00311E8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قانون فیتز: مبادله لگاریتمی سرعت- دقت</w:t>
            </w:r>
          </w:p>
          <w:p w:rsidR="00311E80" w:rsidRPr="00CB52F0" w:rsidRDefault="00311E80" w:rsidP="00311E8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مبادله خطی سرعت- دقت</w:t>
            </w:r>
          </w:p>
          <w:p w:rsidR="00311E80" w:rsidRPr="00CB52F0" w:rsidRDefault="00311E80" w:rsidP="00311E8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حرکات هدف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گیری با دست و الگوهای زمانی حرکات</w:t>
            </w:r>
          </w:p>
          <w:p w:rsidR="00311E80" w:rsidRPr="00CB52F0" w:rsidRDefault="00311E80" w:rsidP="00311E8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مبادله زمانی سرعت- دقت و تکالیف پیش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بینی- زمانبندی مجرد</w:t>
            </w:r>
          </w:p>
          <w:p w:rsidR="00311E80" w:rsidRPr="00CB52F0" w:rsidRDefault="00311E80" w:rsidP="00311E8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ثبات زمانی و سرعت حرکت</w:t>
            </w:r>
          </w:p>
          <w:p w:rsidR="00311E80" w:rsidRPr="00CB52F0" w:rsidRDefault="00311E80" w:rsidP="00311E8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تکالیف حرکت- زمانبندی تکراری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CB52F0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</w:t>
            </w:r>
            <w:r w:rsidR="00DD045A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311E80" w:rsidRPr="00CB52F0" w:rsidRDefault="00311E80" w:rsidP="00311E80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ادامه فصل آشنایی با</w:t>
            </w:r>
            <w:r w:rsidRPr="00CB52F0">
              <w:rPr>
                <w:rFonts w:ascii="Arial" w:eastAsia="Times New Roman" w:hAnsi="Arial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CB52F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اصول سرعت و دقت در حرکات</w:t>
            </w:r>
          </w:p>
          <w:p w:rsidR="007B1405" w:rsidRPr="00CB52F0" w:rsidRDefault="00311E80" w:rsidP="00E45BF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نقش سیستم عصبی مرکزی در مبادله سرعت- دقت</w:t>
            </w:r>
          </w:p>
          <w:p w:rsidR="00311E80" w:rsidRPr="00CB52F0" w:rsidRDefault="00311E80" w:rsidP="00E45BF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برخی پژوهش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انجام شده در زمینه مبادله سرعت- دقت</w:t>
            </w:r>
          </w:p>
          <w:p w:rsidR="00311E80" w:rsidRPr="00CB52F0" w:rsidRDefault="00311E80" w:rsidP="00E45BF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نظریه تکانه- تغییرپذیری</w:t>
            </w:r>
          </w:p>
          <w:p w:rsidR="00311E80" w:rsidRPr="00CB52F0" w:rsidRDefault="00311E80" w:rsidP="00E45BF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نظریه نقطه- موازنه در کنترل حرکات</w:t>
            </w:r>
          </w:p>
          <w:p w:rsidR="00311E80" w:rsidRPr="00CB52F0" w:rsidRDefault="00311E80" w:rsidP="00E45BF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مدل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اصلاح شده نظیر کراسمن- گودو</w:t>
            </w:r>
          </w:p>
          <w:p w:rsidR="00311E80" w:rsidRPr="00CB52F0" w:rsidRDefault="00311E80" w:rsidP="00E45BF0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مدل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ریزحرکات بهینه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E5607" w:rsidRPr="00CB52F0" w:rsidRDefault="000E5607" w:rsidP="000E560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B52F0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9E22D7" w:rsidRPr="00CB52F0" w:rsidRDefault="000B78ED" w:rsidP="00DB05F3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DB05F3"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>مفهوم هماهنگی حرکتی</w:t>
            </w:r>
          </w:p>
          <w:p w:rsidR="00DB05F3" w:rsidRPr="00CB52F0" w:rsidRDefault="00DB05F3" w:rsidP="00DB05F3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="00874A52"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هماهنگی چشم- سر- دست</w:t>
            </w:r>
          </w:p>
          <w:p w:rsidR="00874A52" w:rsidRPr="00CB52F0" w:rsidRDefault="00874A52" w:rsidP="00874A52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 واحدهای عمل</w:t>
            </w:r>
          </w:p>
          <w:p w:rsidR="00874A52" w:rsidRPr="00CB52F0" w:rsidRDefault="00874A52" w:rsidP="00874A52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 دسترسی و گرفتن</w:t>
            </w:r>
          </w:p>
          <w:p w:rsidR="00874A52" w:rsidRPr="00CB52F0" w:rsidRDefault="00874A52" w:rsidP="00874A52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 هماهنگی دودستی و نظریه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های مربوطه</w:t>
            </w:r>
          </w:p>
          <w:p w:rsidR="00874A52" w:rsidRPr="00CB52F0" w:rsidRDefault="00874A52" w:rsidP="00874A52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 هماهنگی دودستی و درگیری سیستم عصبی</w:t>
            </w:r>
          </w:p>
          <w:p w:rsidR="00874A52" w:rsidRPr="00CB52F0" w:rsidRDefault="00874A52" w:rsidP="00874A52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 الگوهای متقارن و نامتقارن و هماهنگی فضایی- زمانی</w:t>
            </w:r>
          </w:p>
          <w:p w:rsidR="009E22D7" w:rsidRPr="00CB52F0" w:rsidRDefault="009E22D7" w:rsidP="009E22D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B52F0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B52F0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915DE1" w:rsidRPr="00CB52F0" w:rsidRDefault="00915DE1" w:rsidP="00915DE1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>ادامه آشنایی با مفهوم هماهنگی حرکتی</w:t>
            </w:r>
          </w:p>
          <w:p w:rsidR="007B1405" w:rsidRPr="00CB52F0" w:rsidRDefault="00915DE1" w:rsidP="00915DE1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تکالیف مداوم</w:t>
            </w:r>
          </w:p>
          <w:p w:rsidR="00915DE1" w:rsidRPr="00CB52F0" w:rsidRDefault="00915DE1" w:rsidP="00915DE1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هزینه و سود هماهنگی دوعضوی</w:t>
            </w:r>
          </w:p>
          <w:p w:rsidR="00915DE1" w:rsidRPr="00CB52F0" w:rsidRDefault="00915DE1" w:rsidP="00915DE1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انتقال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راه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رفتن</w:t>
            </w:r>
          </w:p>
          <w:p w:rsidR="00915DE1" w:rsidRPr="00CB52F0" w:rsidRDefault="00915DE1" w:rsidP="00915DE1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نظریه سیستم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پویا و هماهنگی</w:t>
            </w:r>
          </w:p>
          <w:p w:rsidR="00915DE1" w:rsidRPr="00CB52F0" w:rsidRDefault="00915DE1" w:rsidP="00915DE1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انتقال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مرحله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ای ناخواسته</w:t>
            </w:r>
          </w:p>
          <w:p w:rsidR="00915DE1" w:rsidRPr="00CB52F0" w:rsidRDefault="00915DE1" w:rsidP="00915DE1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جهت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یابی فضایی و الگوهای هماهنگی</w:t>
            </w:r>
          </w:p>
          <w:p w:rsidR="00915DE1" w:rsidRPr="00CB52F0" w:rsidRDefault="00915DE1" w:rsidP="00915DE1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هماهنگی بین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فردی</w:t>
            </w:r>
          </w:p>
          <w:p w:rsidR="00915DE1" w:rsidRPr="00CB52F0" w:rsidRDefault="00915DE1" w:rsidP="00915DE1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انتقادات وارده بر نظریه الگوهای پویا</w:t>
            </w:r>
          </w:p>
          <w:p w:rsidR="00D66547" w:rsidRPr="00CB52F0" w:rsidRDefault="00D66547" w:rsidP="00D66547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هماهنگی اندام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فوقانی و تحتانی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B52F0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6A6BCE" w:rsidRPr="00CB52F0" w:rsidRDefault="00967CF0" w:rsidP="006A6BCE">
            <w:pPr>
              <w:bidi/>
              <w:spacing w:after="0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6A6BCE" w:rsidRPr="00CB52F0"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  <w:t>کنترل پیش</w:t>
            </w:r>
            <w:r w:rsidR="006A6BCE" w:rsidRPr="00CB52F0"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  <w:softHyphen/>
              <w:t>بینانة اعمال ارادی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>ادغام ایده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  <w:t>های کنترل نقطه- موازنه و کنترل هماهنگی</w:t>
            </w:r>
          </w:p>
          <w:p w:rsidR="006A6BCE" w:rsidRPr="00CB52F0" w:rsidRDefault="006A6BCE" w:rsidP="006A6BCE">
            <w:pPr>
              <w:bidi/>
              <w:spacing w:after="0" w:line="240" w:lineRule="auto"/>
              <w:jc w:val="both"/>
              <w:rPr>
                <w:rFonts w:asciiTheme="majorBidi" w:eastAsia="Palatino Linotype" w:hAnsiTheme="majorBidi" w:cs="B Lotus"/>
                <w:sz w:val="32"/>
                <w:szCs w:val="32"/>
                <w:lang w:bidi="fa-IR"/>
              </w:rPr>
            </w:pPr>
            <w:r w:rsidRPr="00CB52F0">
              <w:rPr>
                <w:rFonts w:asciiTheme="majorBidi" w:eastAsia="Palatino Linotype" w:hAnsiTheme="majorBidi" w:cs="B Lotus"/>
                <w:sz w:val="32"/>
                <w:szCs w:val="32"/>
                <w:rtl/>
                <w:lang w:bidi="fa-IR"/>
              </w:rPr>
              <w:t>یک طرح عمومی از کنترل حرکت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  <w:r w:rsidRPr="00CB52F0">
              <w:rPr>
                <w:rFonts w:cs="B Lotus"/>
                <w:spacing w:val="-20"/>
                <w:sz w:val="32"/>
                <w:szCs w:val="32"/>
                <w:rtl/>
              </w:rPr>
              <w:t>اصل فراوانی و سینرژی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</w:rPr>
              <w:softHyphen/>
              <w:t>های حرکتی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>سلسله مراتب سینرژی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  <w:t>ها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>سینرژی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  <w:t>های بوجود آمده بوسیل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کنترل با پیکربندی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  <w:t>های ارجاعی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>مدلهای پس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  <w:t>خوراند (بازخورد) و پیش خوراند سینرژی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  <w:t>ها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تعدیلات سینرژی 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پیش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بینانه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یک فرضیه عملکرد- دوگانه دربارۀ ماهیت تعدیلات وضعیتی </w:t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پیش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بینانه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>سینرژی</w:t>
            </w:r>
            <w:r w:rsidRPr="00CB52F0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  <w:t>های وضعیتی و کنترل وضعیت موازنه</w:t>
            </w:r>
          </w:p>
          <w:p w:rsidR="009204DD" w:rsidRPr="00CB52F0" w:rsidRDefault="009204DD" w:rsidP="00D66547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B52F0" w:rsidRDefault="007B1405" w:rsidP="009457A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6A6BCE" w:rsidRPr="00CB52F0" w:rsidRDefault="00967CF0" w:rsidP="006A6BCE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5A2754" w:rsidRPr="00CB52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A6BCE"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>بازنمایی</w:t>
            </w:r>
            <w:r w:rsidR="006A6BCE" w:rsidRPr="00CB52F0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6A6BCE"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>های اشیاء مورد استفاده در عمل و ادراک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مکانیزم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های کنترل پیش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بینانه و واکنشی در بلند کردن دقیق اجسام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پیش بینی، کنترل و مدل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های درونی</w:t>
            </w:r>
          </w:p>
          <w:p w:rsidR="006A6BCE" w:rsidRPr="00CB52F0" w:rsidRDefault="006A6BCE" w:rsidP="006A6BCE">
            <w:pPr>
              <w:bidi/>
              <w:spacing w:after="0"/>
              <w:jc w:val="mediumKashida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بازنمایی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های شیء متمایز در عمل و ادراک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6A6BCE" w:rsidRPr="00CB52F0" w:rsidRDefault="006A6BCE" w:rsidP="006A6BC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6A6BCE" w:rsidRPr="00CB52F0" w:rsidRDefault="006A6BCE" w:rsidP="006A6BC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6A6BCE" w:rsidRPr="00CB52F0" w:rsidRDefault="006A6BCE" w:rsidP="006A6BC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B52F0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6A6BCE" w:rsidRPr="00CB52F0" w:rsidRDefault="006A6BCE" w:rsidP="006A6BCE">
            <w:pPr>
              <w:bidi/>
              <w:spacing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</w:t>
            </w:r>
            <w:r w:rsidR="005A2754"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>پویایی</w:t>
            </w:r>
            <w:r w:rsidRPr="00CB52F0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>های</w:t>
            </w:r>
            <w:r w:rsidRPr="00CB52F0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  <w:t xml:space="preserve"> شبکه</w:t>
            </w:r>
            <w:r w:rsidRPr="00CB52F0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  <w:softHyphen/>
              <w:t xml:space="preserve">های </w:t>
            </w:r>
            <w:r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>قشری</w:t>
            </w:r>
            <w:r w:rsidRPr="00CB52F0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  <w:t xml:space="preserve"> حرکتی</w:t>
            </w:r>
          </w:p>
          <w:p w:rsidR="006A6BCE" w:rsidRPr="00CB52F0" w:rsidRDefault="006A6BCE" w:rsidP="006A6BCE">
            <w:pPr>
              <w:bidi/>
              <w:spacing w:line="240" w:lineRule="auto"/>
              <w:contextualSpacing/>
              <w:rPr>
                <w:rFonts w:ascii="Times New Roman" w:eastAsia="Times New Roman" w:hAnsi="Times New Roman" w:cs="B Lotus"/>
                <w:sz w:val="32"/>
                <w:szCs w:val="32"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تکمیل 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همگامی اسپایک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 و میزان 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شلیک عصبی</w:t>
            </w:r>
          </w:p>
          <w:p w:rsidR="006A6BCE" w:rsidRPr="00CB52F0" w:rsidRDefault="006A6BCE" w:rsidP="006A6BCE">
            <w:pPr>
              <w:bidi/>
              <w:spacing w:line="240" w:lineRule="auto"/>
              <w:contextualSpacing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پویایی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های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 فعالیت اسپایکینگ همزمان</w:t>
            </w:r>
          </w:p>
          <w:p w:rsidR="006A6BCE" w:rsidRPr="00CB52F0" w:rsidRDefault="006A6BCE" w:rsidP="006A6BCE">
            <w:pPr>
              <w:bidi/>
              <w:spacing w:line="240" w:lineRule="auto"/>
              <w:contextualSpacing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اجتماعات سلولی</w:t>
            </w:r>
          </w:p>
          <w:p w:rsidR="006A6BCE" w:rsidRPr="00CB52F0" w:rsidRDefault="006A6BCE" w:rsidP="006A6BCE">
            <w:pPr>
              <w:bidi/>
              <w:spacing w:line="240" w:lineRule="auto"/>
              <w:contextualSpacing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به هم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 پیوستن ب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وسیله همزمانی</w:t>
            </w:r>
          </w:p>
          <w:p w:rsidR="006A6BCE" w:rsidRPr="00CB52F0" w:rsidRDefault="006A6BCE" w:rsidP="006A6BCE">
            <w:pPr>
              <w:bidi/>
              <w:spacing w:line="240" w:lineRule="auto"/>
              <w:contextualSpacing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همگامی و تقارن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 رفتاری</w:t>
            </w:r>
          </w:p>
          <w:p w:rsidR="006A6BCE" w:rsidRPr="00CB52F0" w:rsidRDefault="006A6BCE" w:rsidP="006A6BCE">
            <w:pPr>
              <w:bidi/>
              <w:spacing w:line="240" w:lineRule="auto"/>
              <w:contextualSpacing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همگامی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 و 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جهت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 حرکت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B52F0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6A6BCE" w:rsidRPr="00CB52F0" w:rsidRDefault="00967CF0" w:rsidP="006A6BC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6A6BCE" w:rsidRPr="00CB52F0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  <w:t>تغییرپذیری، نویز و حساسیت به خطا در یادگیری یک تکلیف حرکتی</w:t>
            </w:r>
          </w:p>
          <w:p w:rsidR="006A6BCE" w:rsidRPr="00CB52F0" w:rsidRDefault="006A6BCE" w:rsidP="006A6BC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</w:rPr>
              <w:t>پایداری: مقاومت نسبت به نویز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 </w:t>
            </w:r>
          </w:p>
          <w:p w:rsidR="006A6BCE" w:rsidRPr="00CB52F0" w:rsidRDefault="006A6BCE" w:rsidP="006A6BC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مقاومت، هم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تغییری و کاهش نویز</w:t>
            </w:r>
          </w:p>
          <w:p w:rsidR="006A6BCE" w:rsidRPr="00CB52F0" w:rsidRDefault="006A6BCE" w:rsidP="00361D2A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یک تکلیف پرتاب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کردن موسوم به «اِسکیتِل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ها</w:t>
            </w:r>
            <w:r w:rsidR="00361D2A"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»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 </w:t>
            </w:r>
          </w:p>
          <w:p w:rsidR="006A6BCE" w:rsidRPr="00CB52F0" w:rsidRDefault="006A6BCE" w:rsidP="006A6BC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تجزیه و تحلیل هزینه 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lang w:bidi="fa-IR"/>
              </w:rPr>
              <w:t>TCN</w:t>
            </w:r>
          </w:p>
          <w:p w:rsidR="006A6BCE" w:rsidRPr="00CB52F0" w:rsidRDefault="006A6BCE" w:rsidP="006A6BC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مراحل یادگیری: از اکتشاف تا افزایش هم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تغییری و کاهش نویز</w:t>
            </w:r>
          </w:p>
          <w:p w:rsidR="006A6BCE" w:rsidRPr="00CB52F0" w:rsidRDefault="006A6BCE" w:rsidP="006A6BC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حساسیت نسبت به تغییرپذیری درونی: بهینه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سازی مقاومت (تولِرانس)</w:t>
            </w:r>
          </w:p>
          <w:p w:rsidR="006A6BCE" w:rsidRPr="00CB52F0" w:rsidRDefault="006A6BCE" w:rsidP="006A6BC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فرضیه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ها و فضای اجرایی</w:t>
            </w:r>
          </w:p>
          <w:p w:rsidR="006A6BCE" w:rsidRPr="00CB52F0" w:rsidRDefault="006A6BCE" w:rsidP="006A6BC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تولِرانس، تجزیه و تحلیل حساسیت و تئوری تصمیم</w:t>
            </w:r>
          </w:p>
          <w:p w:rsidR="006A6BCE" w:rsidRPr="00CB52F0" w:rsidRDefault="006A6BCE" w:rsidP="006A6BC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تکلیفی با یک لای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ة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 پنهان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B52F0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307498" w:rsidRPr="00CB52F0" w:rsidRDefault="007F3F60" w:rsidP="00307498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307498" w:rsidRPr="00CB52F0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  <w:t>مدل</w:t>
            </w:r>
            <w:r w:rsidR="00307498" w:rsidRPr="00CB52F0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  <w:softHyphen/>
              <w:t>ها و ساختارهایی برای کنترل حرکتی</w:t>
            </w:r>
            <w:r w:rsidR="00307498"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307498" w:rsidRPr="00CB52F0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fa-IR"/>
              </w:rPr>
              <w:t xml:space="preserve">ساده یا پیچیده؟ </w:t>
            </w:r>
          </w:p>
          <w:p w:rsidR="00307498" w:rsidRPr="00CB52F0" w:rsidRDefault="00307498" w:rsidP="00307498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کنترل حرکتی: آنچه که باید حل کرد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: 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مساله برنشتاین</w:t>
            </w:r>
          </w:p>
          <w:p w:rsidR="00307498" w:rsidRPr="00CB52F0" w:rsidRDefault="00307498" w:rsidP="00307498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وضعیت قامتی/ حرکت </w:t>
            </w:r>
          </w:p>
          <w:p w:rsidR="00307498" w:rsidRPr="00CB52F0" w:rsidRDefault="00307498" w:rsidP="00307498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ساده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سازی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ها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 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در سطوح بیومکانیکی و عضلانی 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و 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در سطح عصبی- عضلانی </w:t>
            </w:r>
          </w:p>
          <w:p w:rsidR="00307498" w:rsidRPr="00CB52F0" w:rsidRDefault="00307498" w:rsidP="00307498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سینرژی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>ها</w:t>
            </w:r>
          </w:p>
          <w:p w:rsidR="00307498" w:rsidRPr="00CB52F0" w:rsidRDefault="00307498" w:rsidP="00307498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حذف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 xml:space="preserve">: 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حل </w:t>
            </w:r>
            <w:r w:rsidRPr="00CB52F0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افزونگی تکلیف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، منجمدسازی درجات آزادی (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lang w:bidi="fa-IR"/>
              </w:rPr>
              <w:t>DOFs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 xml:space="preserve">) مازاد در سطح کنترل </w:t>
            </w:r>
          </w:p>
          <w:p w:rsidR="00307498" w:rsidRPr="00CB52F0" w:rsidRDefault="00307498" w:rsidP="00307498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iCs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i/>
                <w:iCs/>
                <w:sz w:val="32"/>
                <w:szCs w:val="32"/>
                <w:rtl/>
                <w:lang w:bidi="fa-IR"/>
              </w:rPr>
              <w:t xml:space="preserve">نظریه نقطه موازنه </w:t>
            </w:r>
          </w:p>
          <w:p w:rsidR="00307498" w:rsidRPr="00CB52F0" w:rsidRDefault="00307498" w:rsidP="00307498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t>نظریه سیستم</w:t>
            </w:r>
            <w:r w:rsidRPr="00CB52F0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  <w:t xml:space="preserve">های پویا 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E5607" w:rsidRPr="00CB52F0" w:rsidRDefault="000E5607" w:rsidP="000E560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B52F0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 w:hint="cs"/>
                <w:b/>
                <w:bCs/>
                <w:sz w:val="32"/>
                <w:szCs w:val="32"/>
                <w:rtl/>
                <w:lang w:bidi="fa-IR"/>
              </w:rPr>
              <w:t>ادامه آشنایی با</w:t>
            </w:r>
            <w:r w:rsidRPr="00CB52F0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CB52F0">
              <w:rPr>
                <w:rFonts w:ascii="time new roman" w:eastAsia="Calibri" w:hAnsi="time new roma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Pr="00CB52F0">
              <w:rPr>
                <w:rFonts w:ascii="time new roman" w:eastAsia="Calibri" w:hAnsi="time new roman" w:cs="B Lotus"/>
                <w:b/>
                <w:bCs/>
                <w:sz w:val="32"/>
                <w:szCs w:val="32"/>
                <w:rtl/>
                <w:lang w:bidi="fa-IR"/>
              </w:rPr>
              <w:t>مدل</w:t>
            </w:r>
            <w:r w:rsidRPr="00CB52F0">
              <w:rPr>
                <w:rFonts w:ascii="time new roman" w:eastAsia="Calibri" w:hAnsi="time new roman" w:cs="B Lotus"/>
                <w:b/>
                <w:bCs/>
                <w:sz w:val="32"/>
                <w:szCs w:val="32"/>
                <w:rtl/>
                <w:lang w:bidi="fa-IR"/>
              </w:rPr>
              <w:softHyphen/>
              <w:t>ها و ساختارهایی برای کنترل حرکتی</w:t>
            </w:r>
            <w:r w:rsidRPr="00CB52F0">
              <w:rPr>
                <w:rFonts w:ascii="time new roman" w:eastAsia="Calibri" w:hAnsi="time new roma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CB52F0">
              <w:rPr>
                <w:rFonts w:ascii="time new roman" w:eastAsia="Calibri" w:hAnsi="time new roman" w:cs="B Lotus"/>
                <w:b/>
                <w:bCs/>
                <w:sz w:val="32"/>
                <w:szCs w:val="32"/>
                <w:rtl/>
                <w:lang w:bidi="fa-IR"/>
              </w:rPr>
              <w:t xml:space="preserve">ساده یا پیچیده؟ </w:t>
            </w:r>
          </w:p>
          <w:p w:rsidR="00307498" w:rsidRPr="00CB52F0" w:rsidRDefault="00E4048B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 w:hint="cs"/>
                <w:sz w:val="32"/>
                <w:szCs w:val="32"/>
                <w:rtl/>
                <w:lang w:bidi="fa-IR"/>
              </w:rPr>
              <w:t xml:space="preserve"> </w:t>
            </w:r>
            <w:r w:rsidR="00307498"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استراتژی</w:t>
            </w:r>
            <w:r w:rsidR="00307498"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softHyphen/>
              <w:t xml:space="preserve">های عضلانی </w:t>
            </w:r>
            <w:r w:rsidR="00307498" w:rsidRPr="00CB52F0">
              <w:rPr>
                <w:rFonts w:ascii="time new roman" w:eastAsia="Calibri" w:hAnsi="time new roman" w:cs="B Lotus" w:hint="cs"/>
                <w:sz w:val="32"/>
                <w:szCs w:val="32"/>
                <w:rtl/>
                <w:lang w:bidi="fa-IR"/>
              </w:rPr>
              <w:t xml:space="preserve">در </w:t>
            </w:r>
            <w:r w:rsidR="00307498"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سطح عملکردی</w:t>
            </w: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جداسازی برنامه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softHyphen/>
              <w:t xml:space="preserve">ریزی/ اجرا و کینماتیک/ دینامیک  </w:t>
            </w: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 xml:space="preserve">جداسازی وضعیت قامتی و حرکت </w:t>
            </w: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آیا ساده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softHyphen/>
              <w:t>سازی امکان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softHyphen/>
              <w:t xml:space="preserve">پذیر است؟ </w:t>
            </w: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کنترل با مدل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softHyphen/>
              <w:t xml:space="preserve">های درونی </w:t>
            </w: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دینامیک معکوس و کنترل مقاومت</w:t>
            </w: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 xml:space="preserve">کنترل و ارزیابی </w:t>
            </w: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آیا مدل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softHyphen/>
              <w:t>های درونی در مغز وجود دارند؟</w:t>
            </w: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اصولی برای کنترل حرکتی</w:t>
            </w:r>
            <w:r w:rsidRPr="00CB52F0">
              <w:rPr>
                <w:rFonts w:ascii="time new roman" w:eastAsia="Calibri" w:hAnsi="time new roman" w:cs="B Lotus" w:hint="cs"/>
                <w:sz w:val="32"/>
                <w:szCs w:val="32"/>
                <w:rtl/>
                <w:lang w:bidi="fa-IR"/>
              </w:rPr>
              <w:t xml:space="preserve">: 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بهینگی</w:t>
            </w:r>
            <w:r w:rsidRPr="00CB52F0">
              <w:rPr>
                <w:rFonts w:ascii="time new roman" w:eastAsia="Calibri" w:hAnsi="time new roman" w:cs="B Lotus" w:hint="cs"/>
                <w:sz w:val="32"/>
                <w:szCs w:val="32"/>
                <w:rtl/>
                <w:lang w:bidi="fa-IR"/>
              </w:rPr>
              <w:t xml:space="preserve">، 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بهره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softHyphen/>
              <w:t>وری</w:t>
            </w:r>
            <w:r w:rsidRPr="00CB52F0">
              <w:rPr>
                <w:rFonts w:ascii="time new roman" w:eastAsia="Calibri" w:hAnsi="time new roman" w:cs="B Lotus" w:hint="cs"/>
                <w:sz w:val="32"/>
                <w:szCs w:val="32"/>
                <w:rtl/>
                <w:lang w:bidi="fa-IR"/>
              </w:rPr>
              <w:t xml:space="preserve">، 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بازخورد</w:t>
            </w:r>
            <w:r w:rsidRPr="00CB52F0">
              <w:rPr>
                <w:rFonts w:ascii="time new roman" w:eastAsia="Calibri" w:hAnsi="time new roman" w:cs="B Lotus" w:hint="cs"/>
                <w:sz w:val="32"/>
                <w:szCs w:val="32"/>
                <w:rtl/>
                <w:lang w:bidi="fa-IR"/>
              </w:rPr>
              <w:t xml:space="preserve"> و 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t>تلاش</w:t>
            </w:r>
            <w:r w:rsidRPr="00CB52F0">
              <w:rPr>
                <w:rFonts w:ascii="time new roman" w:eastAsia="Calibri" w:hAnsi="time new roman" w:cs="B Lotus"/>
                <w:sz w:val="32"/>
                <w:szCs w:val="32"/>
                <w:rtl/>
                <w:lang w:bidi="fa-IR"/>
              </w:rPr>
              <w:softHyphen/>
              <w:t xml:space="preserve">ها 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B52F0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E5607" w:rsidRPr="00CB52F0" w:rsidRDefault="000E5607" w:rsidP="000E560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CB52F0" w:rsidRPr="00CB52F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B52F0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B52F0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B52F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E4048B" w:rsidRPr="00CB52F0" w:rsidRDefault="00307498" w:rsidP="00E4048B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 w:hint="cs"/>
                <w:b/>
                <w:bCs/>
                <w:sz w:val="32"/>
                <w:szCs w:val="32"/>
                <w:rtl/>
                <w:lang w:bidi="fa-IR"/>
              </w:rPr>
              <w:t>جمع بندی و رفع اشکال</w:t>
            </w:r>
          </w:p>
          <w:p w:rsidR="00307498" w:rsidRPr="00CB52F0" w:rsidRDefault="00307498" w:rsidP="00307498">
            <w:pPr>
              <w:tabs>
                <w:tab w:val="center" w:leader="dot" w:pos="8222"/>
              </w:tabs>
              <w:bidi/>
              <w:spacing w:after="0" w:line="240" w:lineRule="auto"/>
              <w:jc w:val="both"/>
              <w:rPr>
                <w:rFonts w:ascii="time new roman" w:eastAsia="Calibri" w:hAnsi="time new roman" w:cs="B Lotus"/>
                <w:b/>
                <w:bCs/>
                <w:sz w:val="32"/>
                <w:szCs w:val="32"/>
                <w:rtl/>
                <w:lang w:bidi="fa-IR"/>
              </w:rPr>
            </w:pPr>
            <w:r w:rsidRPr="00CB52F0">
              <w:rPr>
                <w:rFonts w:ascii="time new roman" w:eastAsia="Calibri" w:hAnsi="time new roman" w:cs="B Lotus" w:hint="cs"/>
                <w:b/>
                <w:bCs/>
                <w:sz w:val="32"/>
                <w:szCs w:val="32"/>
                <w:rtl/>
                <w:lang w:bidi="fa-IR"/>
              </w:rPr>
              <w:t>بررسی مقالات ارائه شده دانشجویان و تکالیف کلاسی</w:t>
            </w: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B52F0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B52F0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B52F0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B52F0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3D31C7" w:rsidRPr="00CB52F0" w:rsidRDefault="003D31C7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sectPr w:rsidR="003D31C7" w:rsidRPr="00CB52F0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85" w:rsidRDefault="00A93985" w:rsidP="0080524D">
      <w:pPr>
        <w:spacing w:after="0" w:line="240" w:lineRule="auto"/>
      </w:pPr>
      <w:r>
        <w:separator/>
      </w:r>
    </w:p>
  </w:endnote>
  <w:endnote w:type="continuationSeparator" w:id="0">
    <w:p w:rsidR="00A93985" w:rsidRDefault="00A93985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85" w:rsidRDefault="00A93985" w:rsidP="0080524D">
      <w:pPr>
        <w:spacing w:after="0" w:line="240" w:lineRule="auto"/>
      </w:pPr>
      <w:r>
        <w:separator/>
      </w:r>
    </w:p>
  </w:footnote>
  <w:footnote w:type="continuationSeparator" w:id="0">
    <w:p w:rsidR="00A93985" w:rsidRDefault="00A93985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DEB"/>
    <w:multiLevelType w:val="hybridMultilevel"/>
    <w:tmpl w:val="6F1E2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B72"/>
    <w:multiLevelType w:val="hybridMultilevel"/>
    <w:tmpl w:val="6F1E2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93E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41CE0"/>
    <w:multiLevelType w:val="hybridMultilevel"/>
    <w:tmpl w:val="CFC2E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54A15"/>
    <w:multiLevelType w:val="hybridMultilevel"/>
    <w:tmpl w:val="6F1E2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97360"/>
    <w:multiLevelType w:val="hybridMultilevel"/>
    <w:tmpl w:val="CFC2E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13724"/>
    <w:multiLevelType w:val="hybridMultilevel"/>
    <w:tmpl w:val="BE204F4A"/>
    <w:lvl w:ilvl="0" w:tplc="9118C25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4531F"/>
    <w:rsid w:val="000572B7"/>
    <w:rsid w:val="00057D95"/>
    <w:rsid w:val="00062B78"/>
    <w:rsid w:val="00091208"/>
    <w:rsid w:val="00095597"/>
    <w:rsid w:val="00096220"/>
    <w:rsid w:val="000B78ED"/>
    <w:rsid w:val="000E5607"/>
    <w:rsid w:val="00105DD8"/>
    <w:rsid w:val="00117A13"/>
    <w:rsid w:val="00117C9C"/>
    <w:rsid w:val="00130446"/>
    <w:rsid w:val="00176F8D"/>
    <w:rsid w:val="001B0B8F"/>
    <w:rsid w:val="001E027D"/>
    <w:rsid w:val="002126A0"/>
    <w:rsid w:val="00222FCA"/>
    <w:rsid w:val="00232193"/>
    <w:rsid w:val="00255D79"/>
    <w:rsid w:val="00276910"/>
    <w:rsid w:val="00276B60"/>
    <w:rsid w:val="0028380A"/>
    <w:rsid w:val="002D048A"/>
    <w:rsid w:val="002D5C98"/>
    <w:rsid w:val="002E25FA"/>
    <w:rsid w:val="00307498"/>
    <w:rsid w:val="00311223"/>
    <w:rsid w:val="00311E80"/>
    <w:rsid w:val="00361D2A"/>
    <w:rsid w:val="00364FC1"/>
    <w:rsid w:val="00380877"/>
    <w:rsid w:val="003A272D"/>
    <w:rsid w:val="003A61BC"/>
    <w:rsid w:val="003B4B67"/>
    <w:rsid w:val="003D31C7"/>
    <w:rsid w:val="003E135C"/>
    <w:rsid w:val="003F6B74"/>
    <w:rsid w:val="004453E4"/>
    <w:rsid w:val="00480511"/>
    <w:rsid w:val="004A3D7F"/>
    <w:rsid w:val="004B5BDF"/>
    <w:rsid w:val="004B5D94"/>
    <w:rsid w:val="004D6AD2"/>
    <w:rsid w:val="004F62B2"/>
    <w:rsid w:val="00526646"/>
    <w:rsid w:val="00531D23"/>
    <w:rsid w:val="005341AA"/>
    <w:rsid w:val="005414BE"/>
    <w:rsid w:val="005A2754"/>
    <w:rsid w:val="005B0C06"/>
    <w:rsid w:val="005B2B9E"/>
    <w:rsid w:val="005B5C39"/>
    <w:rsid w:val="005C065E"/>
    <w:rsid w:val="005D275D"/>
    <w:rsid w:val="005E7E8B"/>
    <w:rsid w:val="006222D1"/>
    <w:rsid w:val="00622DF7"/>
    <w:rsid w:val="00646820"/>
    <w:rsid w:val="00660043"/>
    <w:rsid w:val="006671E6"/>
    <w:rsid w:val="006A4DB6"/>
    <w:rsid w:val="006A6BCE"/>
    <w:rsid w:val="006A7884"/>
    <w:rsid w:val="006D3868"/>
    <w:rsid w:val="006E4852"/>
    <w:rsid w:val="007059CE"/>
    <w:rsid w:val="00777A3E"/>
    <w:rsid w:val="00784DD0"/>
    <w:rsid w:val="00794DE9"/>
    <w:rsid w:val="007B1405"/>
    <w:rsid w:val="007B43A6"/>
    <w:rsid w:val="007C0301"/>
    <w:rsid w:val="007C0740"/>
    <w:rsid w:val="007D3522"/>
    <w:rsid w:val="007E5E2E"/>
    <w:rsid w:val="007F3F60"/>
    <w:rsid w:val="0080047A"/>
    <w:rsid w:val="0080524D"/>
    <w:rsid w:val="00830E79"/>
    <w:rsid w:val="00832262"/>
    <w:rsid w:val="008640D2"/>
    <w:rsid w:val="00874A52"/>
    <w:rsid w:val="00883CC6"/>
    <w:rsid w:val="00885EE3"/>
    <w:rsid w:val="00896EC4"/>
    <w:rsid w:val="00915DE1"/>
    <w:rsid w:val="009204DD"/>
    <w:rsid w:val="00944008"/>
    <w:rsid w:val="009455F4"/>
    <w:rsid w:val="009457AF"/>
    <w:rsid w:val="00967CF0"/>
    <w:rsid w:val="00976D3C"/>
    <w:rsid w:val="00983D06"/>
    <w:rsid w:val="009C4178"/>
    <w:rsid w:val="009E22D7"/>
    <w:rsid w:val="009E388E"/>
    <w:rsid w:val="009F50C7"/>
    <w:rsid w:val="00A17EE3"/>
    <w:rsid w:val="00A305F2"/>
    <w:rsid w:val="00A3146B"/>
    <w:rsid w:val="00A33DDB"/>
    <w:rsid w:val="00A82B0E"/>
    <w:rsid w:val="00A92D1E"/>
    <w:rsid w:val="00A93985"/>
    <w:rsid w:val="00AB1139"/>
    <w:rsid w:val="00AB62B2"/>
    <w:rsid w:val="00AC098F"/>
    <w:rsid w:val="00AC32EE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B52F0"/>
    <w:rsid w:val="00CD5238"/>
    <w:rsid w:val="00CD555C"/>
    <w:rsid w:val="00CE77D2"/>
    <w:rsid w:val="00D16384"/>
    <w:rsid w:val="00D40758"/>
    <w:rsid w:val="00D42B4E"/>
    <w:rsid w:val="00D51BB1"/>
    <w:rsid w:val="00D66547"/>
    <w:rsid w:val="00D74C8B"/>
    <w:rsid w:val="00D8492D"/>
    <w:rsid w:val="00DB05F3"/>
    <w:rsid w:val="00DD045A"/>
    <w:rsid w:val="00DD09F5"/>
    <w:rsid w:val="00DD7CE3"/>
    <w:rsid w:val="00E055EF"/>
    <w:rsid w:val="00E4048B"/>
    <w:rsid w:val="00E45BF0"/>
    <w:rsid w:val="00E61BF9"/>
    <w:rsid w:val="00EA59CD"/>
    <w:rsid w:val="00EC3A01"/>
    <w:rsid w:val="00EC6856"/>
    <w:rsid w:val="00EF3153"/>
    <w:rsid w:val="00F269D7"/>
    <w:rsid w:val="00F427EB"/>
    <w:rsid w:val="00F52F62"/>
    <w:rsid w:val="00F63839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0096E06A"/>
  <w15:docId w15:val="{2DEFE916-C302-4ABB-BED2-5B642F3A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0E50-8F35-4EF4-9779-39FFC4F8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20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pc hp</cp:lastModifiedBy>
  <cp:revision>32</cp:revision>
  <cp:lastPrinted>2019-05-05T08:48:00Z</cp:lastPrinted>
  <dcterms:created xsi:type="dcterms:W3CDTF">2019-10-09T10:33:00Z</dcterms:created>
  <dcterms:modified xsi:type="dcterms:W3CDTF">2020-02-14T17:21:00Z</dcterms:modified>
</cp:coreProperties>
</file>